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 w:rsidRPr="00474D32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воспитателей</w:t>
      </w: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 w:themeColor="text1"/>
          <w:sz w:val="72"/>
          <w:szCs w:val="72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4D32">
        <w:rPr>
          <w:noProof/>
          <w:lang w:eastAsia="ru-RU"/>
        </w:rPr>
        <mc:AlternateContent>
          <mc:Choice Requires="wps">
            <w:drawing>
              <wp:inline distT="0" distB="0" distL="0" distR="0" wp14:anchorId="4FE2E2C0" wp14:editId="4E21B8FD">
                <wp:extent cx="308610" cy="308610"/>
                <wp:effectExtent l="0" t="0" r="0" b="0"/>
                <wp:docPr id="1" name="Прямоугольник 1" descr="https://src.infourok.ru/1fg/703f607f/img/special-course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0FF34" id="Прямоугольник 1" o:spid="_x0000_s1026" alt="https://src.infourok.ru/1fg/703f607f/img/special-course/clos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YhWt+gkDAAASBgAADgAAAAAAAAAAAAAAAAAuAgAAZHJzL2Uyb0RvYy54bWxQ&#10;SwECLQAUAAYACAAAACEAmPZsDd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«Экологические проекты – универсальная форма экологического воспитания дошкольников</w:t>
      </w:r>
      <w:r w:rsidRPr="00474D32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Подготовила воспитатель</w:t>
      </w:r>
    </w:p>
    <w:p w:rsidR="00474D32" w:rsidRPr="00474D32" w:rsidRDefault="00474D32" w:rsidP="00474D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474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№59»</w:t>
      </w: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74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Кокошкина О.В.</w:t>
      </w: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 </w:t>
      </w:r>
    </w:p>
    <w:p w:rsidR="00474D32" w:rsidRPr="00474D32" w:rsidRDefault="00474D32" w:rsidP="00474D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74D3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74D32">
        <w:rPr>
          <w:rFonts w:ascii="Arial" w:eastAsia="Times New Roman" w:hAnsi="Arial" w:cs="Arial"/>
          <w:sz w:val="28"/>
          <w:szCs w:val="28"/>
          <w:lang w:eastAsia="ru-RU"/>
        </w:rPr>
        <w:t xml:space="preserve"> г</w:t>
      </w:r>
    </w:p>
    <w:p w:rsidR="00AE4993" w:rsidRPr="007F6B7B" w:rsidRDefault="00AE4993" w:rsidP="00AE499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6B7B">
        <w:rPr>
          <w:rFonts w:ascii="Times New Roman" w:hAnsi="Times New Roman" w:cs="Times New Roman"/>
          <w:b/>
          <w:bCs/>
          <w:sz w:val="36"/>
          <w:szCs w:val="36"/>
        </w:rPr>
        <w:lastRenderedPageBreak/>
        <w:t>Консультация для воспитателей ДОУ</w:t>
      </w:r>
    </w:p>
    <w:p w:rsidR="00AE4993" w:rsidRPr="007F6B7B" w:rsidRDefault="00AE4993" w:rsidP="00AE4993">
      <w:pPr>
        <w:jc w:val="center"/>
        <w:rPr>
          <w:rFonts w:ascii="Times New Roman" w:hAnsi="Times New Roman" w:cs="Times New Roman"/>
          <w:sz w:val="36"/>
          <w:szCs w:val="36"/>
        </w:rPr>
      </w:pPr>
      <w:r w:rsidRPr="007F6B7B">
        <w:rPr>
          <w:rFonts w:ascii="Times New Roman" w:hAnsi="Times New Roman" w:cs="Times New Roman"/>
          <w:b/>
          <w:bCs/>
          <w:sz w:val="36"/>
          <w:szCs w:val="36"/>
        </w:rPr>
        <w:t xml:space="preserve"> «Экологические проекты — универсальная форма экологического воспитания дошкольников»</w:t>
      </w:r>
    </w:p>
    <w:p w:rsidR="00AE4993" w:rsidRDefault="00AE4993" w:rsidP="00AE4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993" w:rsidRPr="00442CE6" w:rsidRDefault="00AE4993" w:rsidP="00AE4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993" w:rsidRPr="00442CE6" w:rsidRDefault="00AE4993" w:rsidP="00AE4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I. Теоретическая часть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II. Практическая часть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I. Экологическое образование – важный элемент общего образования современного человека. Началом экологического воспитания является работа с детьми в дошкольном учреждении. В условиях пребывания ребенка в детском саду удобно организовывать процесс познания и исследования различных форм природы.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Цель экологического воспитания для дошкольников - оформление знаний о мире животных и растений, природных явлениях, формирование ответственного отношения к уникальному миру природы во всех его проявлениях, установка на сбережение природных богатств.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В ходе организации процесса экологического воспитания педагогами решаются как минимум 2 основных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задачи: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1. Формирование основ общей экологической культуры ребенка.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2. Создание базы знаний об окружающем мире, развитие которой продолжится в начальной школе.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Экологические проекты - одна из наиболее перспективных и актуальных форм работы современного педагога с детьми!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Экологический проект: во-первых, обязательно предполагает проведение исследования, во-вторых, требует активного вовлечения всех участников в его процесс.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При подготовке и реализации проекта экологической направленности необходимо принимать во внимание следующие условия: возраст детей, уровень их подготовленность к планируемой деятельности и общий план воспитательной работы дошкольного учреждения.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По продолжительности экологические проекты разделяются на: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lastRenderedPageBreak/>
        <w:t>• Краткосрочные – период их реализации может длиться от трех дней до недели.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• Среднесрочные – рассчитанные на срок от одного месяца до трех.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• Долгосрочные – укладывающиеся по продолжительности в один учебный год.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Более длительные проекты для детей дошкольного возраста планировать нецелесообразно!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42C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CE6">
        <w:rPr>
          <w:rFonts w:ascii="Times New Roman" w:hAnsi="Times New Roman" w:cs="Times New Roman"/>
          <w:sz w:val="28"/>
          <w:szCs w:val="28"/>
        </w:rPr>
        <w:t xml:space="preserve"> воспитанниками младших групп можно реализовать лишь краткосрочные проекты, которые решают задачу, доступную для их уровня понимания (1-3 недели).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• Наиболее эффективно работают проектные исследования с воспитанниками старших или смешанных групп.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Основные методы реализации экологического проекта в детском саду: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• Наблюдение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• Эксперимент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 xml:space="preserve">Способы обобщение и оформление результатов </w:t>
      </w:r>
      <w:proofErr w:type="gramStart"/>
      <w:r w:rsidRPr="00442CE6">
        <w:rPr>
          <w:rFonts w:ascii="Times New Roman" w:hAnsi="Times New Roman" w:cs="Times New Roman"/>
          <w:sz w:val="28"/>
          <w:szCs w:val="28"/>
        </w:rPr>
        <w:t>исследований :</w:t>
      </w:r>
      <w:proofErr w:type="gramEnd"/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• Тематические рисунки.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• Составление рассказов.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• Подбор загадок, пословиц и поговорок по тематике.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• Составление мини-книжки.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• Составление фото-отчета (с помощью родителей</w:t>
      </w:r>
      <w:proofErr w:type="gramStart"/>
      <w:r w:rsidRPr="00442CE6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Три этапа реализации экологического проекта: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1 этап - Подготовительный. В ходе подготовки проекта определяется его тема, оценивается доступность исследования этой темы, определяется так называемый полигон – территория с природными объектами, участвующими в наблюдении и эксперименте. Далее определяется цель проекта, выделяются задачи, производится подбор методов проведения исследования. Одновременно проводится разъяснительная и организаторская работа с воспитателями, родителями и самими детьми.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 xml:space="preserve">2 этап - Исследовательский. Процесс исследования производится согласно разработанному плану. В плане расписывается последовательность исследовательских событий и обсуждение их результатов на занятиях в группах. Все совершающиеся мероприятия проекта должны отражаться наглядно: в рисунках, поделках, чтении и обсуждении тематических </w:t>
      </w:r>
      <w:r w:rsidRPr="00442CE6">
        <w:rPr>
          <w:rFonts w:ascii="Times New Roman" w:hAnsi="Times New Roman" w:cs="Times New Roman"/>
          <w:sz w:val="28"/>
          <w:szCs w:val="28"/>
        </w:rPr>
        <w:lastRenderedPageBreak/>
        <w:t>рассказов, составлении рассказов и размещении их в стенгазете или иной форме.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3 этап - Завершающий. Весь комплекс действий завершается анализом результатов. Результаты в различных формах представляются на итоговом мероприятии, например, Празднике Лета, или Дне птиц.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II. Практическая часть.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Педагогам предлагается разделиться на группы по возрастам. 1) воспитатели младших групп; 2) средних групп; 3) старших; 4) подготовительных групп. Каждая группа должна выполнить задание по следующему плану: придумать название проекта, определить сроки реализации, тип проекта, методы и формы работы по его реализации и форму презентации проекта. За тем, каждая группа представляет краткое описание своего экологического проекта с последующим совместным обсуждением.</w:t>
      </w:r>
    </w:p>
    <w:p w:rsidR="00AE4993" w:rsidRPr="00442CE6" w:rsidRDefault="00AE4993" w:rsidP="00AE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Необходимо отметить, что в основе успеха всех проектов – хорошая подготовка педагогического состава детского сада!</w:t>
      </w:r>
    </w:p>
    <w:p w:rsidR="00E45DFF" w:rsidRDefault="00E45DFF">
      <w:bookmarkStart w:id="0" w:name="_GoBack"/>
      <w:bookmarkEnd w:id="0"/>
    </w:p>
    <w:sectPr w:rsidR="00E4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EA"/>
    <w:rsid w:val="001544EA"/>
    <w:rsid w:val="00474D32"/>
    <w:rsid w:val="00AE4993"/>
    <w:rsid w:val="00E4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A88F"/>
  <w15:chartTrackingRefBased/>
  <w15:docId w15:val="{7C1D3DCE-BA66-4A32-8A4F-3D1572F2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2022-05-05T11:00:00Z</dcterms:created>
  <dcterms:modified xsi:type="dcterms:W3CDTF">2022-05-05T11:08:00Z</dcterms:modified>
</cp:coreProperties>
</file>