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8E" w:rsidRPr="00C77D8C" w:rsidRDefault="003C79DA" w:rsidP="00C77D8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77D8C">
        <w:rPr>
          <w:rFonts w:ascii="Times New Roman" w:hAnsi="Times New Roman" w:cs="Times New Roman"/>
          <w:b/>
          <w:i/>
          <w:sz w:val="36"/>
          <w:szCs w:val="36"/>
        </w:rPr>
        <w:t>Телевизионное насилие</w:t>
      </w:r>
    </w:p>
    <w:p w:rsidR="003C79DA" w:rsidRPr="001A1141" w:rsidRDefault="00D20EE4">
      <w:pP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</w:t>
      </w:r>
      <w:r w:rsidR="003C79DA" w:rsidRPr="001A1141">
        <w:rPr>
          <w:rFonts w:cstheme="minorHAnsi"/>
          <w:color w:val="000000"/>
          <w:sz w:val="28"/>
          <w:szCs w:val="28"/>
          <w:shd w:val="clear" w:color="auto" w:fill="FFFFFF"/>
        </w:rPr>
        <w:t>В наши дни телевизор, компьютер прочно вошли в жизнь малышей. Во многих семьях, как только ребенок начинает сидеть его усаживают перед экраном телевизора, который все больше заменяет бабушкины сказки, мамины колыбельные, разговоры с отцом -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</w:t>
      </w:r>
      <w:r w:rsidR="003C79DA" w:rsidRPr="001A114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</w:p>
    <w:p w:rsidR="00FA3BBE" w:rsidRPr="001A1141" w:rsidRDefault="00D20EE4">
      <w:pP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   </w:t>
      </w:r>
      <w:r w:rsidR="00FA3BBE" w:rsidRPr="001A114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Все больше родителей тревожатся по поводу растущей агрессивности </w:t>
      </w:r>
      <w:r w:rsidR="00171E14" w:rsidRPr="001A114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детей. Если 3 – 5 летний ребенок бьет маму, собаку, сверстников в группе или на детской площадке, если никакие дисциплинарные методы не помогают. То стоит задуматься, от чего такие проявления и что с этим делать?</w:t>
      </w:r>
      <w:r w:rsidR="001A1141" w:rsidRPr="001A114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Тогда родители обращаются к психологу.</w:t>
      </w:r>
    </w:p>
    <w:p w:rsidR="001A1141" w:rsidRPr="001A1141" w:rsidRDefault="00D20EE4">
      <w:pP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  </w:t>
      </w:r>
      <w:r w:rsidR="001A1141" w:rsidRPr="001A114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Одним из первых вопросов</w:t>
      </w:r>
      <w:r w:rsidR="00C77D8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, который я задаю родителям</w:t>
      </w:r>
      <w:r w:rsidR="001A1141" w:rsidRPr="001A114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: «Сколько времени в день ребенок смотрит телевизор (играет в компьютер</w:t>
      </w:r>
      <w:r w:rsidR="00C77D8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, планшет</w:t>
      </w:r>
      <w:r w:rsidR="001A1141" w:rsidRPr="001A114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) и какие программы?»</w:t>
      </w:r>
    </w:p>
    <w:p w:rsidR="001A1141" w:rsidRPr="001A1141" w:rsidRDefault="00D20EE4">
      <w:pP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1A1141" w:rsidRPr="001A114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Ответы родителей часто поражают. Дети в возрасте от 0 до 4 лет в среднем проводят у телеэкрана от 35 мин до 3-4 часов в день.</w:t>
      </w:r>
    </w:p>
    <w:p w:rsidR="001A1141" w:rsidRPr="001A1141" w:rsidRDefault="00D20EE4" w:rsidP="001A114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</w:t>
      </w:r>
      <w:r w:rsidR="001A1141" w:rsidRPr="001A1141">
        <w:rPr>
          <w:rFonts w:eastAsia="Times New Roman" w:cstheme="minorHAnsi"/>
          <w:color w:val="000000"/>
          <w:sz w:val="28"/>
          <w:szCs w:val="28"/>
          <w:lang w:eastAsia="ru-RU"/>
        </w:rPr>
        <w:t>Вот простая информация</w:t>
      </w:r>
      <w:r w:rsidR="001A1141" w:rsidRPr="00C6663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пусть каждая мама прочтет и оценит, насколько ей </w:t>
      </w:r>
      <w:r w:rsidR="001A1141">
        <w:rPr>
          <w:rFonts w:eastAsia="Times New Roman" w:cstheme="minorHAnsi"/>
          <w:color w:val="000000"/>
          <w:sz w:val="28"/>
          <w:szCs w:val="28"/>
          <w:lang w:eastAsia="ru-RU"/>
        </w:rPr>
        <w:t>безразлично здоровье ее ребенка</w:t>
      </w:r>
      <w:r w:rsidR="001A1141" w:rsidRPr="001A114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A1141" w:rsidRPr="00C6663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". Начнем с </w:t>
      </w:r>
      <w:proofErr w:type="spellStart"/>
      <w:r w:rsidR="001A1141" w:rsidRPr="00C6663C">
        <w:rPr>
          <w:rFonts w:eastAsia="Times New Roman" w:cstheme="minorHAnsi"/>
          <w:color w:val="000000"/>
          <w:sz w:val="28"/>
          <w:szCs w:val="28"/>
          <w:lang w:eastAsia="ru-RU"/>
        </w:rPr>
        <w:t>ВОЗа</w:t>
      </w:r>
      <w:proofErr w:type="spellEnd"/>
      <w:r w:rsidR="001A1141" w:rsidRPr="00C6663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</w:t>
      </w:r>
    </w:p>
    <w:p w:rsidR="001A1141" w:rsidRPr="001A1141" w:rsidRDefault="001A1141" w:rsidP="001A1141">
      <w:pPr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C6663C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Требования ВОЗ к организации </w:t>
      </w:r>
      <w:proofErr w:type="spellStart"/>
      <w:r w:rsidRPr="00C6663C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телепросмотра</w:t>
      </w:r>
      <w:proofErr w:type="spellEnd"/>
      <w:r w:rsidRPr="00C6663C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для детей:</w:t>
      </w:r>
    </w:p>
    <w:p w:rsidR="001A1141" w:rsidRPr="001A1141" w:rsidRDefault="001A1141" w:rsidP="001A1141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A1141">
        <w:rPr>
          <w:rFonts w:eastAsia="Times New Roman" w:cstheme="minorHAnsi"/>
          <w:color w:val="000000"/>
          <w:sz w:val="28"/>
          <w:szCs w:val="28"/>
          <w:lang w:eastAsia="ru-RU"/>
        </w:rPr>
        <w:t>Младенцы и ранний возраст — 0-3 года - ЗАПРЕТ</w:t>
      </w:r>
      <w:proofErr w:type="gramStart"/>
      <w:r w:rsidRPr="001A114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1A1141" w:rsidRPr="001A1141" w:rsidRDefault="001A1141" w:rsidP="001A1141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A114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Дошкольный возраст (3-7 лет) — до 30 минут в день </w:t>
      </w:r>
    </w:p>
    <w:p w:rsidR="001A1141" w:rsidRPr="001A1141" w:rsidRDefault="001A1141" w:rsidP="001A1141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A1141">
        <w:rPr>
          <w:rFonts w:eastAsia="Times New Roman" w:cstheme="minorHAnsi"/>
          <w:color w:val="000000"/>
          <w:sz w:val="28"/>
          <w:szCs w:val="28"/>
          <w:lang w:eastAsia="ru-RU"/>
        </w:rPr>
        <w:t>Младший школьный возраст (7-10 лет) — 30-50 минут в день</w:t>
      </w:r>
    </w:p>
    <w:p w:rsidR="001A1141" w:rsidRPr="001A1141" w:rsidRDefault="001A1141" w:rsidP="001A1141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A114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Старшие школьные возраста (11 — 18 лет) — 1-3 часа в день </w:t>
      </w:r>
    </w:p>
    <w:p w:rsidR="001A1141" w:rsidRPr="001A1141" w:rsidRDefault="001A1141" w:rsidP="001A1141">
      <w:pPr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C6663C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Физиологические последствия </w:t>
      </w:r>
      <w:proofErr w:type="spellStart"/>
      <w:r w:rsidRPr="00C6663C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телепросмотра</w:t>
      </w:r>
      <w:proofErr w:type="spellEnd"/>
      <w:r w:rsidRPr="00C6663C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в раннем возрасте:</w:t>
      </w:r>
    </w:p>
    <w:p w:rsidR="001A1141" w:rsidRDefault="001A1141" w:rsidP="001A11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A1141">
        <w:rPr>
          <w:rFonts w:eastAsia="Times New Roman" w:cstheme="minorHAnsi"/>
          <w:color w:val="000000"/>
          <w:sz w:val="28"/>
          <w:szCs w:val="28"/>
          <w:lang w:eastAsia="ru-RU"/>
        </w:rPr>
        <w:t>Недоразвитие корковых</w:t>
      </w:r>
      <w:r w:rsidR="001936E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отделов мозга;</w:t>
      </w:r>
    </w:p>
    <w:p w:rsidR="001936E5" w:rsidRPr="001A1141" w:rsidRDefault="001936E5" w:rsidP="001A11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Нарушение памяти, внимания;</w:t>
      </w:r>
    </w:p>
    <w:p w:rsidR="001A1141" w:rsidRPr="001A1141" w:rsidRDefault="001A1141" w:rsidP="001A11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A1141">
        <w:rPr>
          <w:rFonts w:eastAsia="Times New Roman" w:cstheme="minorHAnsi"/>
          <w:color w:val="000000"/>
          <w:sz w:val="28"/>
          <w:szCs w:val="28"/>
          <w:lang w:eastAsia="ru-RU"/>
        </w:rPr>
        <w:t>Нарушение зрения и зрительного восприятия</w:t>
      </w:r>
      <w:r w:rsidR="001936E5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1A1141" w:rsidRPr="001A1141" w:rsidRDefault="001A1141" w:rsidP="001A11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A1141">
        <w:rPr>
          <w:rFonts w:eastAsia="Times New Roman" w:cstheme="minorHAnsi"/>
          <w:color w:val="000000"/>
          <w:sz w:val="28"/>
          <w:szCs w:val="28"/>
          <w:lang w:eastAsia="ru-RU"/>
        </w:rPr>
        <w:t>Проблемы с крупной и мелкой моторикой</w:t>
      </w:r>
      <w:r w:rsidR="001936E5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1A1141" w:rsidRPr="001A1141" w:rsidRDefault="001A1141" w:rsidP="001A11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A1141">
        <w:rPr>
          <w:rFonts w:eastAsia="Times New Roman" w:cstheme="minorHAnsi"/>
          <w:color w:val="000000"/>
          <w:sz w:val="28"/>
          <w:szCs w:val="28"/>
          <w:lang w:eastAsia="ru-RU"/>
        </w:rPr>
        <w:t>Нарушение осанки</w:t>
      </w:r>
      <w:proofErr w:type="gramStart"/>
      <w:r w:rsidRPr="001A114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936E5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  <w:proofErr w:type="gramEnd"/>
    </w:p>
    <w:p w:rsidR="001A1141" w:rsidRPr="001A1141" w:rsidRDefault="001A1141" w:rsidP="001A11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A1141">
        <w:rPr>
          <w:rFonts w:eastAsia="Times New Roman" w:cstheme="minorHAnsi"/>
          <w:color w:val="000000"/>
          <w:sz w:val="28"/>
          <w:szCs w:val="28"/>
          <w:lang w:eastAsia="ru-RU"/>
        </w:rPr>
        <w:t>Недоразвитие мышечной массы</w:t>
      </w:r>
      <w:r w:rsidR="001936E5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1A1141" w:rsidRPr="001A1141" w:rsidRDefault="001A1141" w:rsidP="001A11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A114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Общее недоразвитие речи </w:t>
      </w:r>
      <w:r w:rsidRPr="001A1141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(за последние 20 лет возросло с 4% до 32%)</w:t>
      </w:r>
      <w:proofErr w:type="gramStart"/>
      <w:r w:rsidRPr="001A114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936E5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  <w:proofErr w:type="gramEnd"/>
    </w:p>
    <w:p w:rsidR="001A1141" w:rsidRPr="001A1141" w:rsidRDefault="001A1141" w:rsidP="001A11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A114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Синдром дефицита внимания </w:t>
      </w:r>
      <w:r w:rsidR="001936E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 </w:t>
      </w:r>
      <w:proofErr w:type="spellStart"/>
      <w:r w:rsidR="001936E5">
        <w:rPr>
          <w:rFonts w:eastAsia="Times New Roman" w:cstheme="minorHAnsi"/>
          <w:color w:val="000000"/>
          <w:sz w:val="28"/>
          <w:szCs w:val="28"/>
          <w:lang w:eastAsia="ru-RU"/>
        </w:rPr>
        <w:t>г</w:t>
      </w:r>
      <w:r w:rsidRPr="001A1141">
        <w:rPr>
          <w:rFonts w:eastAsia="Times New Roman" w:cstheme="minorHAnsi"/>
          <w:color w:val="000000"/>
          <w:sz w:val="28"/>
          <w:szCs w:val="28"/>
          <w:lang w:eastAsia="ru-RU"/>
        </w:rPr>
        <w:t>иперактивность</w:t>
      </w:r>
      <w:r w:rsidR="001936E5">
        <w:rPr>
          <w:rFonts w:eastAsia="Times New Roman" w:cstheme="minorHAnsi"/>
          <w:color w:val="000000"/>
          <w:sz w:val="28"/>
          <w:szCs w:val="28"/>
          <w:lang w:eastAsia="ru-RU"/>
        </w:rPr>
        <w:t>ю</w:t>
      </w:r>
      <w:proofErr w:type="spellEnd"/>
      <w:r w:rsidR="001936E5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1A1141" w:rsidRPr="001936E5" w:rsidRDefault="001936E5" w:rsidP="001936E5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A1141">
        <w:rPr>
          <w:rFonts w:eastAsia="Times New Roman" w:cstheme="minorHAnsi"/>
          <w:color w:val="000000"/>
          <w:sz w:val="28"/>
          <w:szCs w:val="28"/>
          <w:lang w:eastAsia="ru-RU"/>
        </w:rPr>
        <w:t>А</w:t>
      </w:r>
      <w:r w:rsidR="001A1141" w:rsidRPr="001A1141">
        <w:rPr>
          <w:rFonts w:eastAsia="Times New Roman" w:cstheme="minorHAnsi"/>
          <w:color w:val="000000"/>
          <w:sz w:val="28"/>
          <w:szCs w:val="28"/>
          <w:lang w:eastAsia="ru-RU"/>
        </w:rPr>
        <w:t>грессив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ность;</w:t>
      </w:r>
      <w:r w:rsidR="001A1141" w:rsidRPr="001936E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1A1141" w:rsidRPr="001A1141" w:rsidRDefault="001936E5" w:rsidP="001A1141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Аутизм</w:t>
      </w:r>
      <w:r w:rsidR="001A1141" w:rsidRPr="001A1141">
        <w:rPr>
          <w:rFonts w:eastAsia="Times New Roman" w:cstheme="minorHAnsi"/>
          <w:color w:val="000000"/>
          <w:sz w:val="28"/>
          <w:szCs w:val="28"/>
          <w:lang w:eastAsia="ru-RU"/>
        </w:rPr>
        <w:t>, нарушения общения. </w:t>
      </w:r>
    </w:p>
    <w:p w:rsidR="00AB1A1A" w:rsidRDefault="00D20EE4" w:rsidP="001936E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</w:t>
      </w:r>
      <w:r w:rsidR="001936E5">
        <w:rPr>
          <w:rFonts w:eastAsia="Times New Roman" w:cstheme="minorHAnsi"/>
          <w:color w:val="000000"/>
          <w:sz w:val="28"/>
          <w:szCs w:val="28"/>
          <w:lang w:eastAsia="ru-RU"/>
        </w:rPr>
        <w:t>Ответы на вопрос, что смотрит ребенок, тоже удивляют. «Он у нас очень рекламу любит», «Знаете, есть такой канал, там целый день мультики крутят и его невозможно оторвать», «Если выключишь</w:t>
      </w:r>
      <w:r w:rsidR="00C77D8C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1936E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он такую истерику закатит, да и есть</w:t>
      </w:r>
      <w:r w:rsidR="00C77D8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без </w:t>
      </w:r>
      <w:r w:rsidR="001936E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ничего не будет</w:t>
      </w:r>
      <w:r w:rsidR="00C77D8C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="00AB1A1A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120F67" w:rsidRDefault="00D20EE4" w:rsidP="001936E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   </w:t>
      </w:r>
      <w:r w:rsidR="00AB1A1A">
        <w:rPr>
          <w:rFonts w:eastAsia="Times New Roman" w:cstheme="minorHAnsi"/>
          <w:color w:val="000000"/>
          <w:sz w:val="28"/>
          <w:szCs w:val="28"/>
          <w:lang w:eastAsia="ru-RU"/>
        </w:rPr>
        <w:t>После таких ответов становится понятной природа детской агрессивности. На нашем телевидении совершенно отсутствует цензура, поэтому цензорами для своих детей должны стать сами родители. Если у ребенка появилась агрессивность, ночные страхи, истерики, тревожность</w:t>
      </w:r>
      <w:r w:rsidR="00120F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то очень часто причины проблемы - в том, что и как долго смотрит ребенок. </w:t>
      </w:r>
    </w:p>
    <w:p w:rsidR="00D20EE4" w:rsidRDefault="00D20EE4" w:rsidP="00D20EE4">
      <w:pPr>
        <w:shd w:val="clear" w:color="auto" w:fill="FFFBF4"/>
        <w:spacing w:after="0" w:line="36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</w:t>
      </w:r>
      <w:r w:rsidR="00120F67">
        <w:rPr>
          <w:rFonts w:eastAsia="Times New Roman" w:cstheme="minorHAnsi"/>
          <w:color w:val="000000"/>
          <w:sz w:val="28"/>
          <w:szCs w:val="28"/>
          <w:lang w:eastAsia="ru-RU"/>
        </w:rPr>
        <w:t>Родители часто задают вопрос: «Что же, теперь со</w:t>
      </w:r>
      <w:r w:rsidR="00381D9C">
        <w:rPr>
          <w:rFonts w:eastAsia="Times New Roman" w:cstheme="minorHAnsi"/>
          <w:color w:val="000000"/>
          <w:sz w:val="28"/>
          <w:szCs w:val="28"/>
          <w:lang w:eastAsia="ru-RU"/>
        </w:rPr>
        <w:t>всем запретить ребенку смотреть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20F67">
        <w:rPr>
          <w:rFonts w:eastAsia="Times New Roman" w:cstheme="minorHAnsi"/>
          <w:color w:val="000000"/>
          <w:sz w:val="28"/>
          <w:szCs w:val="28"/>
          <w:lang w:eastAsia="ru-RU"/>
        </w:rPr>
        <w:t>телевизор?». Конечно, нет</w:t>
      </w:r>
      <w:proofErr w:type="gramStart"/>
      <w:r w:rsidR="00120F67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proofErr w:type="gramEnd"/>
      <w:r w:rsidR="00120F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Сейчас есть огромный выбор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120F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как отечественных </w:t>
      </w:r>
      <w:r w:rsidR="00381D9C">
        <w:rPr>
          <w:rFonts w:eastAsia="Times New Roman" w:cstheme="minorHAnsi"/>
          <w:color w:val="000000"/>
          <w:sz w:val="28"/>
          <w:szCs w:val="28"/>
          <w:lang w:eastAsia="ru-RU"/>
        </w:rPr>
        <w:t>фильмов,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20F67">
        <w:rPr>
          <w:rFonts w:eastAsia="Times New Roman" w:cstheme="minorHAnsi"/>
          <w:color w:val="000000"/>
          <w:sz w:val="28"/>
          <w:szCs w:val="28"/>
          <w:lang w:eastAsia="ru-RU"/>
        </w:rPr>
        <w:t>мультфильмов</w:t>
      </w:r>
      <w:r w:rsidR="00381D9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так и зарубежных </w:t>
      </w:r>
      <w:r w:rsidR="00120F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которые </w:t>
      </w:r>
      <w:r w:rsidR="00381D9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</w:t>
      </w:r>
      <w:r w:rsidR="00120F67">
        <w:rPr>
          <w:rFonts w:eastAsia="Times New Roman" w:cstheme="minorHAnsi"/>
          <w:color w:val="000000"/>
          <w:sz w:val="28"/>
          <w:szCs w:val="28"/>
          <w:lang w:eastAsia="ru-RU"/>
        </w:rPr>
        <w:t>развивают</w:t>
      </w:r>
      <w:r w:rsidR="00381D9C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1B226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обучают ребенка.</w:t>
      </w:r>
    </w:p>
    <w:p w:rsidR="00120F67" w:rsidRPr="00181EA6" w:rsidRDefault="001A1141" w:rsidP="00181EA6">
      <w:pPr>
        <w:shd w:val="clear" w:color="auto" w:fill="FFFBF4"/>
        <w:spacing w:after="0" w:line="360" w:lineRule="atLeast"/>
        <w:jc w:val="center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936E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120F67" w:rsidRPr="00181EA6">
        <w:rPr>
          <w:rFonts w:eastAsia="Times New Roman" w:cstheme="minorHAnsi"/>
          <w:b/>
          <w:bCs/>
          <w:sz w:val="28"/>
          <w:szCs w:val="28"/>
          <w:lang w:eastAsia="ru-RU"/>
        </w:rPr>
        <w:t> Если Вы считаете, что без телевизора вашему ребенку не обойтись, соблюдайте следующие правила:</w:t>
      </w:r>
    </w:p>
    <w:p w:rsidR="00120F67" w:rsidRPr="00181EA6" w:rsidRDefault="00120F67" w:rsidP="00181EA6">
      <w:pPr>
        <w:pStyle w:val="a3"/>
        <w:numPr>
          <w:ilvl w:val="0"/>
          <w:numId w:val="6"/>
        </w:numPr>
        <w:shd w:val="clear" w:color="auto" w:fill="FFFBF4"/>
        <w:spacing w:after="0" w:line="360" w:lineRule="atLeast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81EA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Смотреть можно только передачи, предназначенные для маленьких детей, лучше всего отечественные мультфильмы с четкой, ясной картинкой, мелодичной музыкой, добрыми, нестрашными героями и понятным, доступным малышу содержанием. Например, если ребёнок жадничает, то предложите мультфильм «Два жадных медвежонка», если обманывает – «З</w:t>
      </w:r>
      <w:r w:rsidR="00181EA6" w:rsidRPr="00181EA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амок лгунов», если хвастается – «</w:t>
      </w:r>
      <w:r w:rsidRPr="00181EA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Лягушка</w:t>
      </w:r>
      <w:r w:rsidR="00181EA6" w:rsidRPr="00181EA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путешественница», </w:t>
      </w:r>
      <w:r w:rsidRPr="00181EA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если </w:t>
      </w:r>
      <w:proofErr w:type="spellStart"/>
      <w:r w:rsidRPr="00181EA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неряха</w:t>
      </w:r>
      <w:proofErr w:type="spellEnd"/>
      <w:r w:rsidRPr="00181EA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– «</w:t>
      </w:r>
      <w:proofErr w:type="spellStart"/>
      <w:r w:rsidRPr="00181EA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181EA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» или «Королева зубная щетка».</w:t>
      </w:r>
    </w:p>
    <w:p w:rsidR="00120F67" w:rsidRPr="00181EA6" w:rsidRDefault="00120F67" w:rsidP="00181EA6">
      <w:pPr>
        <w:pStyle w:val="a3"/>
        <w:numPr>
          <w:ilvl w:val="0"/>
          <w:numId w:val="6"/>
        </w:numPr>
        <w:shd w:val="clear" w:color="auto" w:fill="FFFBF4"/>
        <w:spacing w:after="0" w:line="360" w:lineRule="atLeast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81EA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Откажитесь от привычки спихивать ребенка на телевизор, как на электронную няньку, даже если вы очень заняты. Вместо этого подыщите ему какое-нибудь дело — пусть учит</w:t>
      </w:r>
      <w:r w:rsidRPr="00181EA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softHyphen/>
        <w:t>ся рисовать или музыке, развивайте интерес к книге. Чтение вместе с близкими взрослыми ещё и способ психологической защиты: книга приходит к детям через мамин или папин голос, а это всегда любовь и доброта, тепло и защита.</w:t>
      </w:r>
    </w:p>
    <w:p w:rsidR="00120F67" w:rsidRPr="00181EA6" w:rsidRDefault="00120F67" w:rsidP="00120F67">
      <w:pPr>
        <w:pStyle w:val="a3"/>
        <w:numPr>
          <w:ilvl w:val="0"/>
          <w:numId w:val="6"/>
        </w:numPr>
        <w:shd w:val="clear" w:color="auto" w:fill="FFFBF4"/>
        <w:spacing w:after="0" w:line="360" w:lineRule="atLeast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81EA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Не ставьте телевизор в детской, если только не хотите окон</w:t>
      </w:r>
      <w:r w:rsidRPr="00181EA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softHyphen/>
        <w:t>чательно потерять контроль над тем, какие передачи и в ка</w:t>
      </w:r>
      <w:r w:rsidRPr="00181EA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softHyphen/>
        <w:t>кое время смотрит ребенок.</w:t>
      </w:r>
    </w:p>
    <w:p w:rsidR="00181EA6" w:rsidRPr="00181EA6" w:rsidRDefault="00120F67" w:rsidP="00181EA6">
      <w:pPr>
        <w:pStyle w:val="a3"/>
        <w:numPr>
          <w:ilvl w:val="0"/>
          <w:numId w:val="6"/>
        </w:numPr>
        <w:shd w:val="clear" w:color="auto" w:fill="FFFBF4"/>
        <w:spacing w:after="0" w:line="360" w:lineRule="atLeast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81EA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Не оставляйте телевизор включенным для создания шумо</w:t>
      </w:r>
      <w:r w:rsidRPr="00181EA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softHyphen/>
        <w:t xml:space="preserve">вого фона. </w:t>
      </w:r>
    </w:p>
    <w:p w:rsidR="00181EA6" w:rsidRPr="00181EA6" w:rsidRDefault="00181EA6" w:rsidP="00181EA6">
      <w:pPr>
        <w:pStyle w:val="a3"/>
        <w:shd w:val="clear" w:color="auto" w:fill="FFFBF4"/>
        <w:spacing w:after="0" w:line="360" w:lineRule="atLeast"/>
        <w:ind w:left="1170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:rsidR="001A1141" w:rsidRPr="00181EA6" w:rsidRDefault="00181EA6" w:rsidP="00181EA6">
      <w:pPr>
        <w:shd w:val="clear" w:color="auto" w:fill="FFFBF4"/>
        <w:spacing w:after="0" w:line="360" w:lineRule="atLeast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120F67" w:rsidRPr="00181EA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Ребёнок должен учиться познавать мир, и никакие страхи не должны мешать ему в этом. Конечно, телевизор это источник информации, и совсем пренебрегать им не следует, однако нельзя забывать и о том, что телевидение – не средство для полноценного развития ребёнка.</w:t>
      </w:r>
    </w:p>
    <w:p w:rsidR="001A1141" w:rsidRPr="000129FF" w:rsidRDefault="001A1141">
      <w:pPr>
        <w:rPr>
          <w:rFonts w:cstheme="minorHAnsi"/>
          <w:sz w:val="28"/>
          <w:szCs w:val="28"/>
        </w:rPr>
      </w:pPr>
    </w:p>
    <w:sectPr w:rsidR="001A1141" w:rsidRPr="000129FF" w:rsidSect="001B2263">
      <w:pgSz w:w="11906" w:h="16838"/>
      <w:pgMar w:top="709" w:right="850" w:bottom="709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238"/>
    <w:multiLevelType w:val="multilevel"/>
    <w:tmpl w:val="1F06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67396"/>
    <w:multiLevelType w:val="multilevel"/>
    <w:tmpl w:val="414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4270EC"/>
    <w:multiLevelType w:val="multilevel"/>
    <w:tmpl w:val="DB58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E1A83"/>
    <w:multiLevelType w:val="hybridMultilevel"/>
    <w:tmpl w:val="76808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61C62"/>
    <w:multiLevelType w:val="hybridMultilevel"/>
    <w:tmpl w:val="3B7A2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F4F1C"/>
    <w:multiLevelType w:val="hybridMultilevel"/>
    <w:tmpl w:val="5226050A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79DA"/>
    <w:rsid w:val="000129FF"/>
    <w:rsid w:val="0011638E"/>
    <w:rsid w:val="00120F67"/>
    <w:rsid w:val="00171E14"/>
    <w:rsid w:val="00181EA6"/>
    <w:rsid w:val="001936E5"/>
    <w:rsid w:val="001A1141"/>
    <w:rsid w:val="001B2263"/>
    <w:rsid w:val="00381D9C"/>
    <w:rsid w:val="003C79DA"/>
    <w:rsid w:val="0064638C"/>
    <w:rsid w:val="0092332E"/>
    <w:rsid w:val="00AB1A1A"/>
    <w:rsid w:val="00B20626"/>
    <w:rsid w:val="00B75AA6"/>
    <w:rsid w:val="00C77D8C"/>
    <w:rsid w:val="00D20EE4"/>
    <w:rsid w:val="00FA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79DA"/>
  </w:style>
  <w:style w:type="paragraph" w:styleId="a3">
    <w:name w:val="List Paragraph"/>
    <w:basedOn w:val="a"/>
    <w:uiPriority w:val="34"/>
    <w:qFormat/>
    <w:rsid w:val="001A1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2018-01-26T09:45:00Z</cp:lastPrinted>
  <dcterms:created xsi:type="dcterms:W3CDTF">2017-10-16T11:37:00Z</dcterms:created>
  <dcterms:modified xsi:type="dcterms:W3CDTF">2018-01-26T09:52:00Z</dcterms:modified>
</cp:coreProperties>
</file>