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E5" w:rsidRPr="00353DEA" w:rsidRDefault="00353DEA" w:rsidP="00353DE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3DEA">
        <w:rPr>
          <w:rFonts w:ascii="Times New Roman" w:hAnsi="Times New Roman" w:cs="Times New Roman"/>
          <w:b/>
          <w:sz w:val="36"/>
          <w:szCs w:val="36"/>
        </w:rPr>
        <w:t>Комплекс упражнений (апрель)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2349"/>
        <w:gridCol w:w="2438"/>
        <w:gridCol w:w="4706"/>
      </w:tblGrid>
      <w:tr w:rsidR="00353DEA" w:rsidRPr="00353DEA" w:rsidTr="00353DEA">
        <w:trPr>
          <w:trHeight w:val="487"/>
        </w:trPr>
        <w:tc>
          <w:tcPr>
            <w:tcW w:w="2349" w:type="dxa"/>
          </w:tcPr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Утренняя гимнастика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с применением кинезиологических упражнений</w:t>
            </w:r>
          </w:p>
        </w:tc>
        <w:tc>
          <w:tcPr>
            <w:tcW w:w="2438" w:type="dxa"/>
          </w:tcPr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сохранение и укрепление физического и психического здоровья дошкольников, создание положительного эмоционального тонуса</w:t>
            </w:r>
          </w:p>
        </w:tc>
        <w:tc>
          <w:tcPr>
            <w:tcW w:w="4706" w:type="dxa"/>
          </w:tcPr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Ходьба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Ходьба друг за другом с разным положением рук, с высоким подниманием колен. Бег друг за другом с разным положением рук. Построение в круг.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«Пружинка»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И.п.-о.с.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«Пружинка» и восемь подскоков на месте поочередно с ходьбой (3 раза).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«Посмотри, что за спиной».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И.п.-стоя на коленях или сидя на пятках, руки у плеч.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1—2-повернуться вправо, посмотреть вправо, сказать: «Вижу!»;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3—4-и.п.;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5—6-повернуться влево, посмотреть влево, сказать: «Вижу!»;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7—8-и.п. (4 раза).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«Качание головой»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«Покачаем головой, чтобы был в душе покой».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Дышать глубоко, расправить плечи, закрыть глаза. Опустить голову вперед и медленно раскачивать ею из стороны в сторону (6 раз).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«Силачи»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И.п.-о.с. 1,3-руки в стороны;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2— руки перед грудью;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4— и.п. (6 раз).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«Вот какая большая рыба!».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И.п.-о.с.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1,3-поднять руки вперед; 2-развести их стороны; 4-и.п. (6 раз).</w:t>
            </w:r>
          </w:p>
          <w:p w:rsidR="00353DEA" w:rsidRPr="00353DEA" w:rsidRDefault="00353DEA" w:rsidP="007C0DD3">
            <w:pPr>
              <w:shd w:val="clear" w:color="auto" w:fill="FFFFFF"/>
              <w:spacing w:after="15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«Перекрестное марширование».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sz w:val="24"/>
                <w:szCs w:val="24"/>
              </w:rPr>
              <w:t>Любим мы маршировать,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sz w:val="24"/>
                <w:szCs w:val="24"/>
              </w:rPr>
              <w:t>Руки, ноги поднимать.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sz w:val="24"/>
                <w:szCs w:val="24"/>
              </w:rPr>
              <w:t>Нужно шагать, высоко поднимая колени попеременно касаясь правой и левой рукой по противоположной ноге. Сделать 6 пар движений. Затем, шагать касаясь рукой одноименного колена. Сделать 6 пар движений. Закончить касаниями по противоположной ноге.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«Часики» (дыхательное упражнение).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И.п.-стоя, ноги слегка расставлены.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«Часики вперед идут, за собою нас ведут».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1-взмахнуть руками вперед-«тик» (вдох);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2-взмахнуть руками назад-«так» (выдох) (2 раза).</w:t>
            </w:r>
          </w:p>
        </w:tc>
      </w:tr>
      <w:tr w:rsidR="00353DEA" w:rsidRPr="00353DEA" w:rsidTr="007C0DD3">
        <w:trPr>
          <w:trHeight w:val="487"/>
        </w:trPr>
        <w:tc>
          <w:tcPr>
            <w:tcW w:w="2349" w:type="dxa"/>
          </w:tcPr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Гимнастика для глаз</w:t>
            </w:r>
          </w:p>
        </w:tc>
        <w:tc>
          <w:tcPr>
            <w:tcW w:w="2438" w:type="dxa"/>
          </w:tcPr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нарушения зрения дошкольников</w:t>
            </w:r>
          </w:p>
        </w:tc>
        <w:tc>
          <w:tcPr>
            <w:tcW w:w="4706" w:type="dxa"/>
          </w:tcPr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«Дождик»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В начале освоения этого упражнения дети следят глазами за ярким предметом или картинкой, которую перемещает, взрослый, а затем выполняют упражнение под речевую инструкцию.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Дождик, дождик, пуще лей! (Смотрят вверх).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Капай, капель не жалей! (Смотрят вниз).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Только нас не замочи, (делают круговые движения глазами): Зря в окошко не стучи!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 Ветер»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И. п.: стоя, руки вдоль туловища.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Ветер дует нам в лицо, (Дети часто моргают глазами).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(Дети, не поворачивая головы, смотрят то влево, то вправо).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(Дети медленно приседают,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Закачалось деревцо. опуская глаза вниз, затем встают, поднимая глаза вверх).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Ветер тише, тише, тише...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Деревцо всё выше, выше.</w:t>
            </w:r>
          </w:p>
        </w:tc>
      </w:tr>
      <w:tr w:rsidR="00353DEA" w:rsidRPr="00353DEA" w:rsidTr="007C0DD3">
        <w:trPr>
          <w:trHeight w:val="487"/>
        </w:trPr>
        <w:tc>
          <w:tcPr>
            <w:tcW w:w="2349" w:type="dxa"/>
          </w:tcPr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Артикуляционная гимнастика</w:t>
            </w:r>
          </w:p>
        </w:tc>
        <w:tc>
          <w:tcPr>
            <w:tcW w:w="2438" w:type="dxa"/>
          </w:tcPr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sz w:val="24"/>
                <w:szCs w:val="24"/>
              </w:rPr>
              <w:t>укрепление мышц артикуляционного аппарата, развития силы, подвижности и дифферцированности движений органов, участвующих в речевом процессе</w:t>
            </w:r>
          </w:p>
        </w:tc>
        <w:tc>
          <w:tcPr>
            <w:tcW w:w="4706" w:type="dxa"/>
          </w:tcPr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«Улыбка»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Ребенок широко улыбается, показывая все свои зубки, удерживая такое положение до 10 – 15 секунд.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«Трубочка»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Ребёнок вытягивает губы в трубочку, как будто пытается произнести звук «у», и удерживает это положение в течение 10 – 15 секунд.</w:t>
            </w:r>
          </w:p>
        </w:tc>
      </w:tr>
      <w:tr w:rsidR="00353DEA" w:rsidRPr="00353DEA" w:rsidTr="007C0DD3">
        <w:trPr>
          <w:trHeight w:val="487"/>
        </w:trPr>
        <w:tc>
          <w:tcPr>
            <w:tcW w:w="2349" w:type="dxa"/>
          </w:tcPr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Пальчиковая гимнастика</w:t>
            </w:r>
          </w:p>
        </w:tc>
        <w:tc>
          <w:tcPr>
            <w:tcW w:w="2438" w:type="dxa"/>
          </w:tcPr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мелкой моторики и пальцев рук</w:t>
            </w:r>
          </w:p>
        </w:tc>
        <w:tc>
          <w:tcPr>
            <w:tcW w:w="4706" w:type="dxa"/>
          </w:tcPr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53DE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«Добрые пальчики»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Если пальчики грустят – доброты они хотят. (</w:t>
            </w:r>
            <w:r w:rsidRPr="00353DE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пальцы плотно прижимаем к ладони</w:t>
            </w:r>
            <w:r w:rsidRPr="00353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353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Если пальчики заплачут – их обидел кто-то значит.  (</w:t>
            </w:r>
            <w:r w:rsidRPr="00353DE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трясем кистями</w:t>
            </w:r>
            <w:r w:rsidRPr="00353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353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Наши пальцы пожалеем – добротой своей согреем.    </w:t>
            </w:r>
            <w:r w:rsidRPr="00353DE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(«моем» руки, дышим на них</w:t>
            </w:r>
            <w:r w:rsidRPr="00353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353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К себе ладошки мы прижмем, гладить ласково начнем. (</w:t>
            </w:r>
            <w:r w:rsidRPr="00353DE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гладим ладонь другой ладонью</w:t>
            </w:r>
            <w:r w:rsidRPr="00353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353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Пусть обнимутся ладошки, поиграют пусть немножко.  (</w:t>
            </w:r>
            <w:r w:rsidRPr="00353DE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скрестить пальцы, ладони прижать</w:t>
            </w:r>
            <w:r w:rsidRPr="00353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353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353DE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пальцы двух рук быстро легко стучат</w:t>
            </w:r>
            <w:r w:rsidRPr="00353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353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Каждый пальчик нужно взять и покрепче обнимать.  (</w:t>
            </w:r>
            <w:r w:rsidRPr="00353DE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каждый палец зажимаем в кулачке</w:t>
            </w:r>
            <w:r w:rsidRPr="00353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53DEA" w:rsidRPr="00353DEA" w:rsidRDefault="00353DEA" w:rsidP="007C0DD3">
            <w:pPr>
              <w:shd w:val="clear" w:color="auto" w:fill="FFFFFF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«Лягушка»</w:t>
            </w:r>
          </w:p>
          <w:p w:rsidR="00353DEA" w:rsidRPr="00353DEA" w:rsidRDefault="00353DEA" w:rsidP="007C0DD3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(Поочередно одна рука сжимается в кулак, а другая – ладонью на столе)</w:t>
            </w:r>
          </w:p>
          <w:p w:rsidR="00353DEA" w:rsidRPr="00353DEA" w:rsidRDefault="00353DEA" w:rsidP="007C0DD3">
            <w:pPr>
              <w:shd w:val="clear" w:color="auto" w:fill="FFFFFF"/>
              <w:spacing w:after="10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Речевое сопровождение:</w:t>
            </w:r>
          </w:p>
          <w:p w:rsidR="00353DEA" w:rsidRPr="00353DEA" w:rsidRDefault="00353DEA" w:rsidP="007C0DD3">
            <w:pPr>
              <w:shd w:val="clear" w:color="auto" w:fill="FFFFFF"/>
              <w:spacing w:after="10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Лягушка хочет в пруд,</w:t>
            </w:r>
          </w:p>
          <w:p w:rsidR="00353DEA" w:rsidRPr="00353DEA" w:rsidRDefault="00353DEA" w:rsidP="007C0DD3">
            <w:pPr>
              <w:shd w:val="clear" w:color="auto" w:fill="FFFFFF"/>
              <w:spacing w:after="10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Лягушке скучно тут,</w:t>
            </w:r>
          </w:p>
          <w:p w:rsidR="00353DEA" w:rsidRPr="00353DEA" w:rsidRDefault="00353DEA" w:rsidP="007C0DD3">
            <w:pPr>
              <w:shd w:val="clear" w:color="auto" w:fill="FFFFFF"/>
              <w:spacing w:after="10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А пруд зарос травой,</w:t>
            </w:r>
          </w:p>
          <w:p w:rsidR="00353DEA" w:rsidRPr="00353DEA" w:rsidRDefault="00353DEA" w:rsidP="007C0DD3">
            <w:pPr>
              <w:shd w:val="clear" w:color="auto" w:fill="FFFFFF"/>
              <w:spacing w:after="10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Зеленой и густой.</w:t>
            </w:r>
          </w:p>
        </w:tc>
      </w:tr>
      <w:tr w:rsidR="00353DEA" w:rsidRPr="00353DEA" w:rsidTr="007C0DD3">
        <w:trPr>
          <w:trHeight w:val="487"/>
        </w:trPr>
        <w:tc>
          <w:tcPr>
            <w:tcW w:w="2349" w:type="dxa"/>
          </w:tcPr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Дыхательная гимнастика</w:t>
            </w:r>
          </w:p>
        </w:tc>
        <w:tc>
          <w:tcPr>
            <w:tcW w:w="2438" w:type="dxa"/>
          </w:tcPr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дыхательного и речевого аппарата дете</w:t>
            </w:r>
            <w:bookmarkStart w:id="0" w:name="_GoBack"/>
            <w:bookmarkEnd w:id="0"/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4706" w:type="dxa"/>
          </w:tcPr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«Сдуем с ладошки пушинку»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И.п.-о.с.  «Положи на ладошку пушинку и сдуй ее она полетела далеко-далеко» (сдувать с правой и левой руки).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«Петушок»</w:t>
            </w: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3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(дыхательное упражнение)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И.п.-о.с.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«Крыльями взмахнул петух, всех нас разбудил он вдруг».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1—2-развести руки в стороны (вдох);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3—4-опустить руки вниз, хлопать по бедрам («ку-каре-ку!»);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выдох на каждый слог) (6 раз).</w:t>
            </w:r>
          </w:p>
        </w:tc>
      </w:tr>
      <w:tr w:rsidR="00353DEA" w:rsidRPr="00353DEA" w:rsidTr="007C0DD3">
        <w:trPr>
          <w:trHeight w:val="487"/>
        </w:trPr>
        <w:tc>
          <w:tcPr>
            <w:tcW w:w="2349" w:type="dxa"/>
          </w:tcPr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Релаксация перед сном</w:t>
            </w:r>
          </w:p>
        </w:tc>
        <w:tc>
          <w:tcPr>
            <w:tcW w:w="2438" w:type="dxa"/>
          </w:tcPr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снять напряжение, вызвать положительные эмоции, хорошее настроение, настроить на здоровый сон</w:t>
            </w:r>
          </w:p>
        </w:tc>
        <w:tc>
          <w:tcPr>
            <w:tcW w:w="4706" w:type="dxa"/>
          </w:tcPr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Релаксация «Осенний лист»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Лист на веточке красивый, крепкий, ровный. (Спина прямая, руки в стороны.) Наступила осень, подул ветерок, и лист плавно оторвался от веточки и, медленно кружась, опустился на землю. (Расслабление.) Но вот ветер подул с другой стороны, лист взлетел над землей. (Спина снова прямая, руки в стороны.) Упражнение выполняется несколько раз.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Релаксация «В огороде»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«Ноги выше поднимай, соберем мы урожай. Мы ребята-молодцы, собираем огурцы, и морковку и салат - витамины для ребят!» Дети идут по группе, высоко поднимая ноги, останавливаются, делают наклоны вперед, касаются руками пола. «Отдохнем немножко, сядем на дорожку!» Дети садятся на ковер и отдыхают.</w:t>
            </w:r>
          </w:p>
        </w:tc>
      </w:tr>
      <w:tr w:rsidR="00353DEA" w:rsidRPr="00353DEA" w:rsidTr="00353DEA">
        <w:trPr>
          <w:trHeight w:val="487"/>
        </w:trPr>
        <w:tc>
          <w:tcPr>
            <w:tcW w:w="2349" w:type="dxa"/>
          </w:tcPr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Гимнастика после сна</w:t>
            </w:r>
          </w:p>
        </w:tc>
        <w:tc>
          <w:tcPr>
            <w:tcW w:w="2438" w:type="dxa"/>
          </w:tcPr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обеспечить детям плавный переход от сна к бодрствованию, подготовить их к активной деятельности</w:t>
            </w:r>
          </w:p>
        </w:tc>
        <w:tc>
          <w:tcPr>
            <w:tcW w:w="4706" w:type="dxa"/>
          </w:tcPr>
          <w:p w:rsidR="00353DEA" w:rsidRPr="00353DEA" w:rsidRDefault="00353DEA" w:rsidP="007C0DD3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1. И. П. : лежа на спине, руки вдоль туловища. Согнуть колени, ноги подтянуть к груди, обхватить колени руками, вернуться в и. п.</w:t>
            </w:r>
          </w:p>
          <w:p w:rsidR="00353DEA" w:rsidRPr="00353DEA" w:rsidRDefault="00353DEA" w:rsidP="007C0DD3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2. И. П. : лежа на спине, руки в замок за голову, ноги согнуты в коленях. Наклон колен влево, в и. п., наклон колен вправо, в и. п.</w:t>
            </w:r>
          </w:p>
          <w:p w:rsidR="00353DEA" w:rsidRPr="00353DEA" w:rsidRDefault="00353DEA" w:rsidP="007C0DD3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3. И. П. : сидя, ноги вместе, руки в упоре сзади. Согнуть ноги в коленях, подтянуть их к груди, со звуком «ф-ф» — выдох, И. П., вдох (через нос).</w:t>
            </w:r>
          </w:p>
          <w:p w:rsidR="00353DEA" w:rsidRPr="00353DEA" w:rsidRDefault="00353DEA" w:rsidP="007C0DD3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И. П. : то же, одна рука на животе, </w:t>
            </w: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другая на груди. Вдох через нос, втягивая живот; выдох через рот, надувая живот.</w:t>
            </w:r>
          </w:p>
          <w:p w:rsidR="00353DEA" w:rsidRPr="00353DEA" w:rsidRDefault="00353DEA" w:rsidP="007C0DD3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5. И. п. : сидя, ноги врозь, руки внизу. Хлопок в ладоши перед собой — выдох; развести ладони в стороны — вдох.</w:t>
            </w:r>
          </w:p>
          <w:p w:rsidR="00353DEA" w:rsidRPr="00353DEA" w:rsidRDefault="00353DEA" w:rsidP="007C0DD3">
            <w:pPr>
              <w:shd w:val="clear" w:color="auto" w:fill="FFFFFF"/>
              <w:spacing w:line="29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53DEA">
              <w:rPr>
                <w:rFonts w:ascii="Times New Roman" w:hAnsi="Times New Roman"/>
                <w:color w:val="000000"/>
                <w:sz w:val="24"/>
                <w:szCs w:val="24"/>
              </w:rPr>
              <w:t>6.«Змеиный язычок». Представляем, как длинный змеиный язык пытается высунуться как можно дальше, стараясь достать до подбородка. Повтор 6 раз.</w:t>
            </w:r>
          </w:p>
          <w:p w:rsidR="00353DEA" w:rsidRPr="00353DEA" w:rsidRDefault="00353DEA" w:rsidP="007C0DD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53DEA" w:rsidRDefault="00353DEA" w:rsidP="00353DEA">
      <w:pPr>
        <w:jc w:val="center"/>
      </w:pPr>
    </w:p>
    <w:sectPr w:rsidR="00353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EC"/>
    <w:rsid w:val="00353DEA"/>
    <w:rsid w:val="00592EE5"/>
    <w:rsid w:val="0097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53DEA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3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53DEA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53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2020-04-13T09:37:00Z</dcterms:created>
  <dcterms:modified xsi:type="dcterms:W3CDTF">2020-04-13T09:38:00Z</dcterms:modified>
</cp:coreProperties>
</file>