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35" w:rsidRDefault="00955535" w:rsidP="00955535">
      <w:pPr>
        <w:spacing w:after="0"/>
        <w:jc w:val="center"/>
        <w:rPr>
          <w:rFonts w:ascii="Times New Roman" w:hAnsi="Times New Roman" w:cs="Times New Roman"/>
          <w:b/>
          <w:color w:val="FF0000"/>
          <w:sz w:val="36"/>
          <w:szCs w:val="36"/>
        </w:rPr>
      </w:pPr>
      <w:r w:rsidRPr="00955535">
        <w:rPr>
          <w:rFonts w:ascii="Times New Roman" w:hAnsi="Times New Roman" w:cs="Times New Roman"/>
          <w:b/>
          <w:color w:val="FF0000"/>
          <w:sz w:val="36"/>
          <w:szCs w:val="36"/>
        </w:rPr>
        <w:t xml:space="preserve">«Соблюдение правил дорожного движения </w:t>
      </w:r>
    </w:p>
    <w:p w:rsidR="00000000" w:rsidRDefault="00955535" w:rsidP="00955535">
      <w:pPr>
        <w:spacing w:after="0"/>
        <w:jc w:val="center"/>
        <w:rPr>
          <w:rFonts w:ascii="Times New Roman" w:hAnsi="Times New Roman" w:cs="Times New Roman"/>
          <w:b/>
          <w:color w:val="FF0000"/>
          <w:sz w:val="36"/>
          <w:szCs w:val="36"/>
        </w:rPr>
      </w:pPr>
      <w:r w:rsidRPr="00955535">
        <w:rPr>
          <w:rFonts w:ascii="Times New Roman" w:hAnsi="Times New Roman" w:cs="Times New Roman"/>
          <w:b/>
          <w:color w:val="FF0000"/>
          <w:sz w:val="36"/>
          <w:szCs w:val="36"/>
        </w:rPr>
        <w:t>в зимний период»</w:t>
      </w:r>
    </w:p>
    <w:p w:rsidR="00955535" w:rsidRPr="00955535" w:rsidRDefault="00955535" w:rsidP="00955535">
      <w:pPr>
        <w:spacing w:after="0"/>
        <w:jc w:val="center"/>
        <w:rPr>
          <w:rFonts w:ascii="Times New Roman" w:hAnsi="Times New Roman" w:cs="Times New Roman"/>
          <w:b/>
          <w:color w:val="FF0000"/>
          <w:sz w:val="36"/>
          <w:szCs w:val="36"/>
        </w:rPr>
      </w:pPr>
    </w:p>
    <w:p w:rsidR="00955535" w:rsidRPr="00955535" w:rsidRDefault="00955535" w:rsidP="00955535">
      <w:pPr>
        <w:spacing w:after="0"/>
        <w:jc w:val="center"/>
        <w:rPr>
          <w:rFonts w:ascii="Times New Roman" w:hAnsi="Times New Roman" w:cs="Times New Roman"/>
          <w:b/>
          <w:color w:val="002060"/>
          <w:sz w:val="28"/>
          <w:szCs w:val="28"/>
        </w:rPr>
      </w:pPr>
      <w:r w:rsidRPr="00955535">
        <w:rPr>
          <w:rFonts w:ascii="Times New Roman" w:hAnsi="Times New Roman" w:cs="Times New Roman"/>
          <w:b/>
          <w:color w:val="002060"/>
          <w:sz w:val="28"/>
          <w:szCs w:val="28"/>
        </w:rPr>
        <w:t>Уважаемые мамы и папы!</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Лучший способ сохранить свою жизнь и жизнь своего ребенка на дорогах — соблюдать правила дорожного движения!  С наступлением зимнего сезона это становится наиболее актуальным, так как показывает статистика - в это время года снижения ДТП с участием детей не уменьшается.</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r w:rsidRPr="005B6BA4">
        <w:rPr>
          <w:rFonts w:ascii="Times New Roman" w:hAnsi="Times New Roman" w:cs="Times New Roman"/>
          <w:i/>
          <w:color w:val="002060"/>
          <w:sz w:val="28"/>
          <w:szCs w:val="28"/>
          <w:u w:val="single"/>
        </w:rPr>
        <w:t>Может возникнуть вопрос:</w:t>
      </w:r>
      <w:r w:rsidRPr="00955535">
        <w:rPr>
          <w:rFonts w:ascii="Times New Roman" w:hAnsi="Times New Roman" w:cs="Times New Roman"/>
          <w:color w:val="002060"/>
          <w:sz w:val="28"/>
          <w:szCs w:val="28"/>
        </w:rPr>
        <w:t xml:space="preserve">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вы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r w:rsidR="005B6BA4">
        <w:rPr>
          <w:rFonts w:ascii="Times New Roman" w:hAnsi="Times New Roman" w:cs="Times New Roman"/>
          <w:color w:val="002060"/>
          <w:sz w:val="28"/>
          <w:szCs w:val="28"/>
        </w:rPr>
        <w:t xml:space="preserve"> </w:t>
      </w:r>
      <w:r w:rsidRPr="00955535">
        <w:rPr>
          <w:rFonts w:ascii="Times New Roman" w:hAnsi="Times New Roman" w:cs="Times New Roman"/>
          <w:color w:val="002060"/>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955535">
        <w:rPr>
          <w:rFonts w:ascii="Times New Roman" w:hAnsi="Times New Roman" w:cs="Times New Roman"/>
          <w:color w:val="002060"/>
          <w:sz w:val="28"/>
          <w:szCs w:val="28"/>
        </w:rPr>
        <w:t xml:space="preserve">принесла </w:t>
      </w:r>
      <w:r w:rsidR="005B6BA4">
        <w:rPr>
          <w:rFonts w:ascii="Times New Roman" w:hAnsi="Times New Roman" w:cs="Times New Roman"/>
          <w:color w:val="002060"/>
          <w:sz w:val="28"/>
          <w:szCs w:val="28"/>
        </w:rPr>
        <w:t xml:space="preserve"> </w:t>
      </w:r>
      <w:r w:rsidRPr="00955535">
        <w:rPr>
          <w:rFonts w:ascii="Times New Roman" w:hAnsi="Times New Roman" w:cs="Times New Roman"/>
          <w:color w:val="002060"/>
          <w:sz w:val="28"/>
          <w:szCs w:val="28"/>
        </w:rPr>
        <w:t>результаты</w:t>
      </w:r>
      <w:proofErr w:type="gramEnd"/>
      <w:r w:rsidRPr="00955535">
        <w:rPr>
          <w:rFonts w:ascii="Times New Roman" w:hAnsi="Times New Roman" w:cs="Times New Roman"/>
          <w:color w:val="002060"/>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5B6BA4" w:rsidRDefault="00955535" w:rsidP="005B6BA4">
      <w:pPr>
        <w:jc w:val="center"/>
        <w:rPr>
          <w:rFonts w:ascii="Times New Roman" w:hAnsi="Times New Roman" w:cs="Times New Roman"/>
          <w:b/>
          <w:color w:val="002060"/>
          <w:sz w:val="28"/>
          <w:szCs w:val="28"/>
        </w:rPr>
      </w:pPr>
      <w:r w:rsidRPr="005B6BA4">
        <w:rPr>
          <w:rFonts w:ascii="Times New Roman" w:hAnsi="Times New Roman" w:cs="Times New Roman"/>
          <w:b/>
          <w:color w:val="002060"/>
          <w:sz w:val="28"/>
          <w:szCs w:val="28"/>
        </w:rPr>
        <w:t>Рекомендации родителям</w:t>
      </w:r>
    </w:p>
    <w:p w:rsidR="00955535" w:rsidRPr="00955535" w:rsidRDefault="00955535" w:rsidP="005B6BA4">
      <w:pPr>
        <w:rPr>
          <w:rFonts w:ascii="Times New Roman" w:hAnsi="Times New Roman" w:cs="Times New Roman"/>
          <w:color w:val="002060"/>
          <w:sz w:val="28"/>
          <w:szCs w:val="28"/>
        </w:rPr>
      </w:pPr>
      <w:r w:rsidRPr="00955535">
        <w:rPr>
          <w:rFonts w:ascii="Times New Roman" w:hAnsi="Times New Roman" w:cs="Times New Roman"/>
          <w:color w:val="002060"/>
          <w:sz w:val="28"/>
          <w:szCs w:val="28"/>
        </w:rPr>
        <w:t>Уважаемые родители!</w:t>
      </w:r>
    </w:p>
    <w:p w:rsidR="005B6BA4"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005B6BA4">
        <w:rPr>
          <w:rFonts w:ascii="Times New Roman" w:hAnsi="Times New Roman" w:cs="Times New Roman"/>
          <w:color w:val="002060"/>
          <w:sz w:val="28"/>
          <w:szCs w:val="28"/>
        </w:rPr>
        <w:t xml:space="preserve"> </w:t>
      </w:r>
    </w:p>
    <w:p w:rsidR="00955535" w:rsidRPr="005B6BA4" w:rsidRDefault="00955535" w:rsidP="005B6BA4">
      <w:pPr>
        <w:pStyle w:val="a6"/>
        <w:numPr>
          <w:ilvl w:val="0"/>
          <w:numId w:val="1"/>
        </w:numPr>
        <w:rPr>
          <w:rFonts w:ascii="Times New Roman" w:hAnsi="Times New Roman" w:cs="Times New Roman"/>
          <w:color w:val="002060"/>
          <w:sz w:val="28"/>
          <w:szCs w:val="28"/>
        </w:rPr>
      </w:pPr>
      <w:r w:rsidRPr="005B6BA4">
        <w:rPr>
          <w:rFonts w:ascii="Times New Roman" w:hAnsi="Times New Roman" w:cs="Times New Roman"/>
          <w:color w:val="002060"/>
          <w:sz w:val="28"/>
          <w:szCs w:val="28"/>
        </w:rPr>
        <w:t>Чтобы ребенок не попал в беду, воспитывайте у него уважение к правилам дорожного движения терпеливо, ежедневно, ненавязчиво.</w:t>
      </w:r>
    </w:p>
    <w:p w:rsidR="00955535" w:rsidRPr="005B6BA4" w:rsidRDefault="00955535" w:rsidP="005B6BA4">
      <w:pPr>
        <w:pStyle w:val="a6"/>
        <w:numPr>
          <w:ilvl w:val="0"/>
          <w:numId w:val="1"/>
        </w:numPr>
        <w:rPr>
          <w:rFonts w:ascii="Times New Roman" w:hAnsi="Times New Roman" w:cs="Times New Roman"/>
          <w:color w:val="002060"/>
          <w:sz w:val="28"/>
          <w:szCs w:val="28"/>
        </w:rPr>
      </w:pPr>
      <w:r w:rsidRPr="005B6BA4">
        <w:rPr>
          <w:rFonts w:ascii="Times New Roman" w:hAnsi="Times New Roman" w:cs="Times New Roman"/>
          <w:color w:val="002060"/>
          <w:sz w:val="28"/>
          <w:szCs w:val="28"/>
        </w:rPr>
        <w:lastRenderedPageBreak/>
        <w:t>Ребенок должен играть только во дворе под вашим наблюдением. Он должен знать: на дорогу выходить нельзя.</w:t>
      </w:r>
    </w:p>
    <w:p w:rsidR="00955535" w:rsidRPr="005B6BA4" w:rsidRDefault="00955535" w:rsidP="005B6BA4">
      <w:pPr>
        <w:pStyle w:val="a6"/>
        <w:numPr>
          <w:ilvl w:val="0"/>
          <w:numId w:val="1"/>
        </w:numPr>
        <w:rPr>
          <w:rFonts w:ascii="Times New Roman" w:hAnsi="Times New Roman" w:cs="Times New Roman"/>
          <w:color w:val="002060"/>
          <w:sz w:val="28"/>
          <w:szCs w:val="28"/>
        </w:rPr>
      </w:pPr>
      <w:r w:rsidRPr="005B6BA4">
        <w:rPr>
          <w:rFonts w:ascii="Times New Roman" w:hAnsi="Times New Roman" w:cs="Times New Roman"/>
          <w:color w:val="002060"/>
          <w:sz w:val="28"/>
          <w:szCs w:val="28"/>
        </w:rPr>
        <w:t>Не запугивайте ребенка, а наблюдайте вместе с ним и используйте ситуацию на дороге, дворе, улице, объясняя, что происходит с транспортом, пешеходами.</w:t>
      </w:r>
    </w:p>
    <w:p w:rsidR="00955535" w:rsidRPr="005B6BA4" w:rsidRDefault="00955535" w:rsidP="005B6BA4">
      <w:pPr>
        <w:pStyle w:val="a6"/>
        <w:numPr>
          <w:ilvl w:val="0"/>
          <w:numId w:val="1"/>
        </w:numPr>
        <w:rPr>
          <w:rFonts w:ascii="Times New Roman" w:hAnsi="Times New Roman" w:cs="Times New Roman"/>
          <w:color w:val="002060"/>
          <w:sz w:val="28"/>
          <w:szCs w:val="28"/>
        </w:rPr>
      </w:pPr>
      <w:r w:rsidRPr="005B6BA4">
        <w:rPr>
          <w:rFonts w:ascii="Times New Roman" w:hAnsi="Times New Roman" w:cs="Times New Roman"/>
          <w:color w:val="002060"/>
          <w:sz w:val="28"/>
          <w:szCs w:val="28"/>
        </w:rPr>
        <w:t>Развивайте у ребенка зрительную память, внимание. Для этого создавайте дома игровые ситуации.</w:t>
      </w:r>
    </w:p>
    <w:p w:rsidR="00955535" w:rsidRPr="005B6BA4" w:rsidRDefault="00955535" w:rsidP="005B6BA4">
      <w:pPr>
        <w:pStyle w:val="a6"/>
        <w:numPr>
          <w:ilvl w:val="0"/>
          <w:numId w:val="1"/>
        </w:numPr>
        <w:rPr>
          <w:rFonts w:ascii="Times New Roman" w:hAnsi="Times New Roman" w:cs="Times New Roman"/>
          <w:color w:val="002060"/>
          <w:sz w:val="28"/>
          <w:szCs w:val="28"/>
        </w:rPr>
      </w:pPr>
      <w:r w:rsidRPr="005B6BA4">
        <w:rPr>
          <w:rFonts w:ascii="Times New Roman" w:hAnsi="Times New Roman" w:cs="Times New Roman"/>
          <w:color w:val="002060"/>
          <w:sz w:val="28"/>
          <w:szCs w:val="28"/>
        </w:rPr>
        <w:t>Пусть ваш малыш сам приведет вас в детский сад и из детского сада домой.</w:t>
      </w:r>
    </w:p>
    <w:p w:rsidR="00955535" w:rsidRPr="005B6BA4" w:rsidRDefault="00955535" w:rsidP="00955535">
      <w:pPr>
        <w:rPr>
          <w:rFonts w:ascii="Times New Roman" w:hAnsi="Times New Roman" w:cs="Times New Roman"/>
          <w:b/>
          <w:color w:val="002060"/>
          <w:sz w:val="28"/>
          <w:szCs w:val="28"/>
          <w:u w:val="single"/>
        </w:rPr>
      </w:pPr>
      <w:r w:rsidRPr="005B6BA4">
        <w:rPr>
          <w:rFonts w:ascii="Times New Roman" w:hAnsi="Times New Roman" w:cs="Times New Roman"/>
          <w:b/>
          <w:color w:val="002060"/>
          <w:sz w:val="28"/>
          <w:szCs w:val="28"/>
          <w:u w:val="single"/>
        </w:rPr>
        <w:t>Ваш ребенок должен знать:</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на дорогу выходить нельзя;</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дорогу можно переходить только </w:t>
      </w:r>
      <w:proofErr w:type="gramStart"/>
      <w:r w:rsidRPr="00955535">
        <w:rPr>
          <w:rFonts w:ascii="Times New Roman" w:hAnsi="Times New Roman" w:cs="Times New Roman"/>
          <w:color w:val="002060"/>
          <w:sz w:val="28"/>
          <w:szCs w:val="28"/>
        </w:rPr>
        <w:t>со</w:t>
      </w:r>
      <w:proofErr w:type="gramEnd"/>
      <w:r w:rsidRPr="00955535">
        <w:rPr>
          <w:rFonts w:ascii="Times New Roman" w:hAnsi="Times New Roman" w:cs="Times New Roman"/>
          <w:color w:val="002060"/>
          <w:sz w:val="28"/>
          <w:szCs w:val="28"/>
        </w:rPr>
        <w:t xml:space="preserve"> взрослыми, держась за руку взрослого;</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переходить дорогу надо по переходу спокойным шагом;</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пешеходы — это люди, которые идут по тратуару, улице;</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для того</w:t>
      </w:r>
      <w:proofErr w:type="gramStart"/>
      <w:r w:rsidRPr="00955535">
        <w:rPr>
          <w:rFonts w:ascii="Times New Roman" w:hAnsi="Times New Roman" w:cs="Times New Roman"/>
          <w:color w:val="002060"/>
          <w:sz w:val="28"/>
          <w:szCs w:val="28"/>
        </w:rPr>
        <w:t>,</w:t>
      </w:r>
      <w:proofErr w:type="gramEnd"/>
      <w:r w:rsidRPr="00955535">
        <w:rPr>
          <w:rFonts w:ascii="Times New Roman" w:hAnsi="Times New Roman" w:cs="Times New Roman"/>
          <w:color w:val="002060"/>
          <w:sz w:val="28"/>
          <w:szCs w:val="28"/>
        </w:rPr>
        <w:t xml:space="preserve">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 «Проходи, путь открыт»;</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5B6BA4" w:rsidRDefault="00955535" w:rsidP="005B6BA4">
      <w:pPr>
        <w:jc w:val="center"/>
        <w:rPr>
          <w:rFonts w:ascii="Times New Roman" w:hAnsi="Times New Roman" w:cs="Times New Roman"/>
          <w:b/>
          <w:color w:val="002060"/>
          <w:sz w:val="28"/>
          <w:szCs w:val="28"/>
        </w:rPr>
      </w:pPr>
      <w:r w:rsidRPr="005B6BA4">
        <w:rPr>
          <w:rFonts w:ascii="Times New Roman" w:hAnsi="Times New Roman" w:cs="Times New Roman"/>
          <w:b/>
          <w:color w:val="002060"/>
          <w:sz w:val="28"/>
          <w:szCs w:val="28"/>
        </w:rPr>
        <w:t>Легко ли научить ребёнка правильно вести себя на дороге?</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На первый взгляд легко. Надо только познакомить его с основными требованиями Правил дорожного движения и никаких проблем.</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proofErr w:type="gramStart"/>
      <w:r w:rsidRPr="00955535">
        <w:rPr>
          <w:rFonts w:ascii="Times New Roman" w:hAnsi="Times New Roman" w:cs="Times New Roman"/>
          <w:color w:val="002060"/>
          <w:sz w:val="28"/>
          <w:szCs w:val="28"/>
        </w:rPr>
        <w:t>говорят</w:t>
      </w:r>
      <w:proofErr w:type="gramEnd"/>
      <w:r w:rsidRPr="00955535">
        <w:rPr>
          <w:rFonts w:ascii="Times New Roman" w:hAnsi="Times New Roman" w:cs="Times New Roman"/>
          <w:color w:val="002060"/>
          <w:sz w:val="28"/>
          <w:szCs w:val="28"/>
        </w:rPr>
        <w:t xml:space="preserve"> или как делают?</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lastRenderedPageBreak/>
        <w:t>·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от опасных последствий дорожного происшествия.</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w:t>
      </w:r>
      <w:proofErr w:type="gramStart"/>
      <w:r w:rsidRPr="00955535">
        <w:rPr>
          <w:rFonts w:ascii="Times New Roman" w:hAnsi="Times New Roman" w:cs="Times New Roman"/>
          <w:color w:val="002060"/>
          <w:sz w:val="28"/>
          <w:szCs w:val="28"/>
        </w:rPr>
        <w:t>не в коем случае</w:t>
      </w:r>
      <w:proofErr w:type="gramEnd"/>
      <w:r w:rsidRPr="00955535">
        <w:rPr>
          <w:rFonts w:ascii="Times New Roman" w:hAnsi="Times New Roman" w:cs="Times New Roman"/>
          <w:color w:val="002060"/>
          <w:sz w:val="28"/>
          <w:szCs w:val="28"/>
        </w:rPr>
        <w:t xml:space="preserve"> не бегом.</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955535">
        <w:rPr>
          <w:rFonts w:ascii="Times New Roman" w:hAnsi="Times New Roman" w:cs="Times New Roman"/>
          <w:color w:val="002060"/>
          <w:sz w:val="28"/>
          <w:szCs w:val="28"/>
        </w:rPr>
        <w:t>запрещающие</w:t>
      </w:r>
      <w:proofErr w:type="gramEnd"/>
      <w:r w:rsidRPr="00955535">
        <w:rPr>
          <w:rFonts w:ascii="Times New Roman" w:hAnsi="Times New Roman" w:cs="Times New Roman"/>
          <w:color w:val="002060"/>
          <w:sz w:val="28"/>
          <w:szCs w:val="28"/>
        </w:rPr>
        <w:t xml:space="preserve">. Особенно опасно выходить на дорогу при жёлтом сигнале, </w:t>
      </w:r>
      <w:proofErr w:type="gramStart"/>
      <w:r w:rsidRPr="00955535">
        <w:rPr>
          <w:rFonts w:ascii="Times New Roman" w:hAnsi="Times New Roman" w:cs="Times New Roman"/>
          <w:color w:val="002060"/>
          <w:sz w:val="28"/>
          <w:szCs w:val="28"/>
        </w:rPr>
        <w:t>потому</w:t>
      </w:r>
      <w:proofErr w:type="gramEnd"/>
      <w:r w:rsidRPr="00955535">
        <w:rPr>
          <w:rFonts w:ascii="Times New Roman" w:hAnsi="Times New Roman" w:cs="Times New Roman"/>
          <w:color w:val="002060"/>
          <w:sz w:val="28"/>
          <w:szCs w:val="28"/>
        </w:rPr>
        <w:t xml:space="preserve">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955535" w:rsidRPr="00955535" w:rsidRDefault="00955535" w:rsidP="00955535">
      <w:pPr>
        <w:rPr>
          <w:rFonts w:ascii="Times New Roman" w:hAnsi="Times New Roman" w:cs="Times New Roman"/>
          <w:color w:val="002060"/>
          <w:sz w:val="28"/>
          <w:szCs w:val="28"/>
        </w:rPr>
      </w:pPr>
      <w:proofErr w:type="gramStart"/>
      <w:r w:rsidRPr="00955535">
        <w:rPr>
          <w:rFonts w:ascii="Times New Roman" w:hAnsi="Times New Roman" w:cs="Times New Roman"/>
          <w:color w:val="002060"/>
          <w:sz w:val="28"/>
          <w:szCs w:val="28"/>
        </w:rPr>
        <w:lastRenderedPageBreak/>
        <w:t>·         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955535">
        <w:rPr>
          <w:rFonts w:ascii="Times New Roman" w:hAnsi="Times New Roman" w:cs="Times New Roman"/>
          <w:color w:val="002060"/>
          <w:sz w:val="28"/>
          <w:szCs w:val="28"/>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5B6BA4" w:rsidRDefault="00955535" w:rsidP="005B6BA4">
      <w:pPr>
        <w:jc w:val="center"/>
        <w:rPr>
          <w:rFonts w:ascii="Times New Roman" w:hAnsi="Times New Roman" w:cs="Times New Roman"/>
          <w:b/>
          <w:color w:val="002060"/>
          <w:sz w:val="28"/>
          <w:szCs w:val="28"/>
        </w:rPr>
      </w:pPr>
      <w:r w:rsidRPr="005B6BA4">
        <w:rPr>
          <w:rFonts w:ascii="Times New Roman" w:hAnsi="Times New Roman" w:cs="Times New Roman"/>
          <w:b/>
          <w:color w:val="002060"/>
          <w:sz w:val="28"/>
          <w:szCs w:val="28"/>
        </w:rPr>
        <w:t>Памятка для родителей по ПДД</w:t>
      </w:r>
    </w:p>
    <w:p w:rsidR="00955535" w:rsidRPr="005B6BA4" w:rsidRDefault="00955535" w:rsidP="00955535">
      <w:pPr>
        <w:rPr>
          <w:rFonts w:ascii="Times New Roman" w:hAnsi="Times New Roman" w:cs="Times New Roman"/>
          <w:i/>
          <w:color w:val="002060"/>
          <w:sz w:val="28"/>
          <w:szCs w:val="28"/>
          <w:u w:val="single"/>
        </w:rPr>
      </w:pPr>
      <w:r w:rsidRPr="005B6BA4">
        <w:rPr>
          <w:rFonts w:ascii="Times New Roman" w:hAnsi="Times New Roman" w:cs="Times New Roman"/>
          <w:i/>
          <w:color w:val="002060"/>
          <w:sz w:val="28"/>
          <w:szCs w:val="28"/>
          <w:u w:val="single"/>
        </w:rPr>
        <w:t>«Обучение детей наблюдательности на улице»</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 Находясь на улице с ребенком, крепко держите его за руку.</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При движении по тротуару придерживайтесь стороны подальше от проезжей части. Взрослый должен находиться со стороны проезжей части.</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Приучите ребенка, идя по тротуару, внимательно наблюдать за выездом автомобилей из арок дворов и поворотами транспорта на перекрестках.</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Учите ребенка всматриваться вдаль, пропускать приближающийся транспорт.</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Наблюдая за приближающимися транспортными средствами, обращайте внимание ребенка на то, что за большими машинами (автобус, троллейбус) </w:t>
      </w:r>
      <w:r w:rsidRPr="00955535">
        <w:rPr>
          <w:rFonts w:ascii="Times New Roman" w:hAnsi="Times New Roman" w:cs="Times New Roman"/>
          <w:color w:val="002060"/>
          <w:sz w:val="28"/>
          <w:szCs w:val="28"/>
        </w:rPr>
        <w:lastRenderedPageBreak/>
        <w:t>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Не выходите с ребенком на проезжую часть из-за каких-либо препятствий: стоящих автомобилей, кустов, закрывающих обзор проезжей части.</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Помните, что ребенок обучается движению по </w:t>
      </w:r>
      <w:proofErr w:type="gramStart"/>
      <w:r w:rsidRPr="00955535">
        <w:rPr>
          <w:rFonts w:ascii="Times New Roman" w:hAnsi="Times New Roman" w:cs="Times New Roman"/>
          <w:color w:val="002060"/>
          <w:sz w:val="28"/>
          <w:szCs w:val="28"/>
        </w:rPr>
        <w:t>улице</w:t>
      </w:r>
      <w:proofErr w:type="gramEnd"/>
      <w:r w:rsidRPr="00955535">
        <w:rPr>
          <w:rFonts w:ascii="Times New Roman" w:hAnsi="Times New Roman" w:cs="Times New Roman"/>
          <w:color w:val="002060"/>
          <w:sz w:val="28"/>
          <w:szCs w:val="28"/>
        </w:rPr>
        <w:t xml:space="preserve"> прежде всего на вашем примере, приобретая собственный опыт!</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5B6BA4" w:rsidRDefault="00955535" w:rsidP="005B6BA4">
      <w:pPr>
        <w:jc w:val="center"/>
        <w:rPr>
          <w:rFonts w:ascii="Times New Roman" w:hAnsi="Times New Roman" w:cs="Times New Roman"/>
          <w:b/>
          <w:color w:val="002060"/>
          <w:sz w:val="28"/>
          <w:szCs w:val="28"/>
        </w:rPr>
      </w:pPr>
      <w:r w:rsidRPr="005B6BA4">
        <w:rPr>
          <w:rFonts w:ascii="Times New Roman" w:hAnsi="Times New Roman" w:cs="Times New Roman"/>
          <w:b/>
          <w:color w:val="002060"/>
          <w:sz w:val="28"/>
          <w:szCs w:val="28"/>
        </w:rPr>
        <w:t>Памятка для родителей-водителей</w:t>
      </w:r>
    </w:p>
    <w:p w:rsidR="00955535" w:rsidRPr="005B6BA4" w:rsidRDefault="00955535" w:rsidP="00955535">
      <w:pPr>
        <w:rPr>
          <w:rFonts w:ascii="Times New Roman" w:hAnsi="Times New Roman" w:cs="Times New Roman"/>
          <w:i/>
          <w:color w:val="002060"/>
          <w:sz w:val="28"/>
          <w:szCs w:val="28"/>
          <w:u w:val="single"/>
        </w:rPr>
      </w:pPr>
      <w:r w:rsidRPr="005B6BA4">
        <w:rPr>
          <w:rFonts w:ascii="Times New Roman" w:hAnsi="Times New Roman" w:cs="Times New Roman"/>
          <w:i/>
          <w:color w:val="002060"/>
          <w:sz w:val="28"/>
          <w:szCs w:val="28"/>
          <w:u w:val="single"/>
        </w:rPr>
        <w:t>«Правила перевозки детей в автомобиле»</w:t>
      </w:r>
      <w:r w:rsidRPr="00955535">
        <w:rPr>
          <w:rFonts w:ascii="Times New Roman" w:hAnsi="Times New Roman" w:cs="Times New Roman"/>
          <w:color w:val="002060"/>
          <w:sz w:val="28"/>
          <w:szCs w:val="28"/>
        </w:rPr>
        <w:t> </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Учите ребенка правильному выходу из автомобиля через правую дверь, которая находится со стороны тротуара.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5B6BA4" w:rsidRDefault="00955535" w:rsidP="005B6BA4">
      <w:pPr>
        <w:jc w:val="center"/>
        <w:rPr>
          <w:rFonts w:ascii="Times New Roman" w:hAnsi="Times New Roman" w:cs="Times New Roman"/>
          <w:b/>
          <w:color w:val="002060"/>
          <w:sz w:val="28"/>
          <w:szCs w:val="28"/>
        </w:rPr>
      </w:pPr>
      <w:r w:rsidRPr="005B6BA4">
        <w:rPr>
          <w:rFonts w:ascii="Times New Roman" w:hAnsi="Times New Roman" w:cs="Times New Roman"/>
          <w:b/>
          <w:color w:val="002060"/>
          <w:sz w:val="28"/>
          <w:szCs w:val="28"/>
        </w:rPr>
        <w:t>Памятка для родителей</w:t>
      </w:r>
    </w:p>
    <w:p w:rsidR="00955535" w:rsidRPr="005B6BA4" w:rsidRDefault="00955535" w:rsidP="00955535">
      <w:pPr>
        <w:rPr>
          <w:rFonts w:ascii="Times New Roman" w:hAnsi="Times New Roman" w:cs="Times New Roman"/>
          <w:i/>
          <w:color w:val="002060"/>
          <w:sz w:val="28"/>
          <w:szCs w:val="28"/>
          <w:u w:val="single"/>
        </w:rPr>
      </w:pPr>
      <w:r w:rsidRPr="005B6BA4">
        <w:rPr>
          <w:rFonts w:ascii="Times New Roman" w:hAnsi="Times New Roman" w:cs="Times New Roman"/>
          <w:i/>
          <w:color w:val="002060"/>
          <w:sz w:val="28"/>
          <w:szCs w:val="28"/>
          <w:u w:val="single"/>
        </w:rPr>
        <w:t>«Причины детского дорожно-транспортного травматизма»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 Переход дороги в неположенном месте, перед близко идущим транспортом.</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lastRenderedPageBreak/>
        <w:t>Игры на проезжей части и возле нее.</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Катание на велосипеде, роликах, других самокатных средствах по проезжей части дороги.</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xml:space="preserve">- Невнимание к сигналам светофора. Переход проезжей части </w:t>
      </w:r>
      <w:proofErr w:type="gramStart"/>
      <w:r w:rsidRPr="00955535">
        <w:rPr>
          <w:rFonts w:ascii="Times New Roman" w:hAnsi="Times New Roman" w:cs="Times New Roman"/>
          <w:color w:val="002060"/>
          <w:sz w:val="28"/>
          <w:szCs w:val="28"/>
        </w:rPr>
        <w:t>на</w:t>
      </w:r>
      <w:proofErr w:type="gramEnd"/>
      <w:r w:rsidRPr="00955535">
        <w:rPr>
          <w:rFonts w:ascii="Times New Roman" w:hAnsi="Times New Roman" w:cs="Times New Roman"/>
          <w:color w:val="002060"/>
          <w:sz w:val="28"/>
          <w:szCs w:val="28"/>
        </w:rPr>
        <w:t xml:space="preserve"> </w:t>
      </w:r>
      <w:proofErr w:type="gramStart"/>
      <w:r w:rsidRPr="00955535">
        <w:rPr>
          <w:rFonts w:ascii="Times New Roman" w:hAnsi="Times New Roman" w:cs="Times New Roman"/>
          <w:color w:val="002060"/>
          <w:sz w:val="28"/>
          <w:szCs w:val="28"/>
        </w:rPr>
        <w:t>красный</w:t>
      </w:r>
      <w:proofErr w:type="gramEnd"/>
      <w:r w:rsidRPr="00955535">
        <w:rPr>
          <w:rFonts w:ascii="Times New Roman" w:hAnsi="Times New Roman" w:cs="Times New Roman"/>
          <w:color w:val="002060"/>
          <w:sz w:val="28"/>
          <w:szCs w:val="28"/>
        </w:rPr>
        <w:t xml:space="preserve"> или желтый сигналы светофора.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Выход на проезжую часть из-за стоящих машин, сооружений, зеленых насаждений и других препятствий.</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Неправильный выбор места перехода дороги при высадке из маршрутного транспорта. Обход транспорта спереди или сзади.</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Незнание правил перехода перекрестка.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Хождение по проезжей части при наличии тротуара.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Бегство от опасности в потоке движущегося транспорта.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Движение по загородной дороге по направлению движения транспорта.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Соблюдайте правила дорожного движения! Берегите своих детей!</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p>
    <w:p w:rsidR="00955535" w:rsidRPr="005B6BA4" w:rsidRDefault="00955535" w:rsidP="005B6BA4">
      <w:pPr>
        <w:jc w:val="center"/>
        <w:rPr>
          <w:rFonts w:ascii="Times New Roman" w:hAnsi="Times New Roman" w:cs="Times New Roman"/>
          <w:b/>
          <w:color w:val="002060"/>
          <w:sz w:val="28"/>
          <w:szCs w:val="28"/>
        </w:rPr>
      </w:pPr>
      <w:r w:rsidRPr="005B6BA4">
        <w:rPr>
          <w:rFonts w:ascii="Times New Roman" w:hAnsi="Times New Roman" w:cs="Times New Roman"/>
          <w:b/>
          <w:color w:val="002060"/>
          <w:sz w:val="28"/>
          <w:szCs w:val="28"/>
        </w:rPr>
        <w:t>Памятка для родителей</w:t>
      </w:r>
    </w:p>
    <w:p w:rsidR="00955535" w:rsidRPr="005B6BA4" w:rsidRDefault="00955535" w:rsidP="00955535">
      <w:pPr>
        <w:rPr>
          <w:rFonts w:ascii="Times New Roman" w:hAnsi="Times New Roman" w:cs="Times New Roman"/>
          <w:i/>
          <w:color w:val="002060"/>
          <w:sz w:val="28"/>
          <w:szCs w:val="28"/>
          <w:u w:val="single"/>
        </w:rPr>
      </w:pPr>
      <w:r w:rsidRPr="005B6BA4">
        <w:rPr>
          <w:rFonts w:ascii="Times New Roman" w:hAnsi="Times New Roman" w:cs="Times New Roman"/>
          <w:i/>
          <w:color w:val="002060"/>
          <w:sz w:val="28"/>
          <w:szCs w:val="28"/>
          <w:u w:val="single"/>
        </w:rPr>
        <w:t>«Правила поведения на остановке маршрутного транспорта»</w:t>
      </w:r>
    </w:p>
    <w:p w:rsidR="00955535" w:rsidRPr="00955535" w:rsidRDefault="00955535" w:rsidP="00955535">
      <w:pPr>
        <w:rPr>
          <w:rFonts w:ascii="Times New Roman" w:hAnsi="Times New Roman" w:cs="Times New Roman"/>
          <w:color w:val="002060"/>
          <w:sz w:val="28"/>
          <w:szCs w:val="28"/>
        </w:rPr>
      </w:pPr>
      <w:r w:rsidRPr="00955535">
        <w:rPr>
          <w:rFonts w:ascii="Times New Roman" w:hAnsi="Times New Roman" w:cs="Times New Roman"/>
          <w:color w:val="002060"/>
          <w:sz w:val="28"/>
          <w:szCs w:val="28"/>
        </w:rPr>
        <w:t> </w:t>
      </w:r>
      <w:r w:rsidR="005B6BA4">
        <w:rPr>
          <w:rFonts w:ascii="Times New Roman" w:hAnsi="Times New Roman" w:cs="Times New Roman"/>
          <w:color w:val="002060"/>
          <w:sz w:val="28"/>
          <w:szCs w:val="28"/>
        </w:rPr>
        <w:t>-</w:t>
      </w:r>
      <w:r w:rsidRPr="00955535">
        <w:rPr>
          <w:rFonts w:ascii="Times New Roman" w:hAnsi="Times New Roman" w:cs="Times New Roman"/>
          <w:color w:val="002060"/>
          <w:sz w:val="28"/>
          <w:szCs w:val="28"/>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5B6BA4" w:rsidRDefault="005B6BA4" w:rsidP="00955535">
      <w:pPr>
        <w:rPr>
          <w:rFonts w:ascii="Times New Roman" w:hAnsi="Times New Roman" w:cs="Times New Roman"/>
          <w:color w:val="002060"/>
          <w:sz w:val="28"/>
          <w:szCs w:val="28"/>
        </w:rPr>
      </w:pPr>
      <w:r>
        <w:rPr>
          <w:rFonts w:ascii="Times New Roman" w:hAnsi="Times New Roman" w:cs="Times New Roman"/>
          <w:color w:val="002060"/>
          <w:sz w:val="28"/>
          <w:szCs w:val="28"/>
        </w:rPr>
        <w:t>-</w:t>
      </w:r>
      <w:r w:rsidR="00955535" w:rsidRPr="00955535">
        <w:rPr>
          <w:rFonts w:ascii="Times New Roman" w:hAnsi="Times New Roman" w:cs="Times New Roman"/>
          <w:color w:val="002060"/>
          <w:sz w:val="28"/>
          <w:szCs w:val="28"/>
        </w:rPr>
        <w:t xml:space="preserve">На остановках маршрутного транспорта держите ребенка крепко за руку. </w:t>
      </w:r>
    </w:p>
    <w:p w:rsidR="00955535" w:rsidRPr="00955535" w:rsidRDefault="005B6BA4" w:rsidP="00955535">
      <w:pPr>
        <w:rPr>
          <w:rFonts w:ascii="Times New Roman" w:hAnsi="Times New Roman" w:cs="Times New Roman"/>
          <w:color w:val="002060"/>
          <w:sz w:val="28"/>
          <w:szCs w:val="28"/>
        </w:rPr>
      </w:pPr>
      <w:r>
        <w:rPr>
          <w:rFonts w:ascii="Times New Roman" w:hAnsi="Times New Roman" w:cs="Times New Roman"/>
          <w:color w:val="002060"/>
          <w:sz w:val="28"/>
          <w:szCs w:val="28"/>
        </w:rPr>
        <w:t>-</w:t>
      </w:r>
      <w:r w:rsidR="00955535" w:rsidRPr="00955535">
        <w:rPr>
          <w:rFonts w:ascii="Times New Roman" w:hAnsi="Times New Roman" w:cs="Times New Roman"/>
          <w:color w:val="002060"/>
          <w:sz w:val="28"/>
          <w:szCs w:val="28"/>
        </w:rPr>
        <w:t>Нередки случаи, когда ребенок вырывается и выбегает на проезжую часть.</w:t>
      </w:r>
    </w:p>
    <w:p w:rsidR="00955535" w:rsidRPr="00955535" w:rsidRDefault="005B6BA4" w:rsidP="00955535">
      <w:pPr>
        <w:rPr>
          <w:rFonts w:ascii="Times New Roman" w:hAnsi="Times New Roman" w:cs="Times New Roman"/>
          <w:color w:val="002060"/>
          <w:sz w:val="28"/>
          <w:szCs w:val="28"/>
        </w:rPr>
      </w:pPr>
      <w:r>
        <w:rPr>
          <w:rFonts w:ascii="Times New Roman" w:hAnsi="Times New Roman" w:cs="Times New Roman"/>
          <w:color w:val="002060"/>
          <w:sz w:val="28"/>
          <w:szCs w:val="28"/>
        </w:rPr>
        <w:t>-</w:t>
      </w:r>
      <w:r w:rsidR="00955535" w:rsidRPr="00955535">
        <w:rPr>
          <w:rFonts w:ascii="Times New Roman" w:hAnsi="Times New Roman" w:cs="Times New Roman"/>
          <w:color w:val="002060"/>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955535" w:rsidRPr="00955535" w:rsidRDefault="005B6BA4" w:rsidP="00955535">
      <w:pPr>
        <w:rPr>
          <w:rFonts w:ascii="Times New Roman" w:hAnsi="Times New Roman" w:cs="Times New Roman"/>
          <w:color w:val="002060"/>
          <w:sz w:val="28"/>
          <w:szCs w:val="28"/>
        </w:rPr>
      </w:pPr>
      <w:r>
        <w:rPr>
          <w:rFonts w:ascii="Times New Roman" w:hAnsi="Times New Roman" w:cs="Times New Roman"/>
          <w:color w:val="002060"/>
          <w:sz w:val="28"/>
          <w:szCs w:val="28"/>
        </w:rPr>
        <w:t>-</w:t>
      </w:r>
      <w:r w:rsidR="00955535" w:rsidRPr="00955535">
        <w:rPr>
          <w:rFonts w:ascii="Times New Roman" w:hAnsi="Times New Roman" w:cs="Times New Roman"/>
          <w:color w:val="002060"/>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955535" w:rsidRPr="00955535" w:rsidRDefault="00955535" w:rsidP="00955535">
      <w:pPr>
        <w:rPr>
          <w:rFonts w:ascii="Times New Roman" w:hAnsi="Times New Roman" w:cs="Times New Roman"/>
          <w:color w:val="002060"/>
          <w:sz w:val="28"/>
          <w:szCs w:val="28"/>
        </w:rPr>
      </w:pPr>
    </w:p>
    <w:p w:rsidR="00955535" w:rsidRPr="00955535" w:rsidRDefault="00955535">
      <w:pPr>
        <w:rPr>
          <w:rFonts w:ascii="Times New Roman" w:hAnsi="Times New Roman" w:cs="Times New Roman"/>
          <w:color w:val="002060"/>
          <w:sz w:val="28"/>
          <w:szCs w:val="28"/>
        </w:rPr>
      </w:pPr>
    </w:p>
    <w:sectPr w:rsidR="00955535" w:rsidRPr="00955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3F62"/>
    <w:multiLevelType w:val="hybridMultilevel"/>
    <w:tmpl w:val="F3B4E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535"/>
    <w:rsid w:val="005B6BA4"/>
    <w:rsid w:val="0095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5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5535"/>
    <w:rPr>
      <w:b/>
      <w:bCs/>
    </w:rPr>
  </w:style>
  <w:style w:type="character" w:styleId="a5">
    <w:name w:val="Emphasis"/>
    <w:basedOn w:val="a0"/>
    <w:uiPriority w:val="20"/>
    <w:qFormat/>
    <w:rsid w:val="00955535"/>
    <w:rPr>
      <w:i/>
      <w:iCs/>
    </w:rPr>
  </w:style>
  <w:style w:type="character" w:customStyle="1" w:styleId="apple-converted-space">
    <w:name w:val="apple-converted-space"/>
    <w:basedOn w:val="a0"/>
    <w:rsid w:val="00955535"/>
  </w:style>
  <w:style w:type="paragraph" w:styleId="a6">
    <w:name w:val="List Paragraph"/>
    <w:basedOn w:val="a"/>
    <w:uiPriority w:val="34"/>
    <w:qFormat/>
    <w:rsid w:val="005B6BA4"/>
    <w:pPr>
      <w:ind w:left="720"/>
      <w:contextualSpacing/>
    </w:pPr>
  </w:style>
</w:styles>
</file>

<file path=word/webSettings.xml><?xml version="1.0" encoding="utf-8"?>
<w:webSettings xmlns:r="http://schemas.openxmlformats.org/officeDocument/2006/relationships" xmlns:w="http://schemas.openxmlformats.org/wordprocessingml/2006/main">
  <w:divs>
    <w:div w:id="963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ДС № 178</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2017-12-21T11:22:00Z</dcterms:created>
  <dcterms:modified xsi:type="dcterms:W3CDTF">2017-12-21T11:43:00Z</dcterms:modified>
</cp:coreProperties>
</file>